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0E7" w:rsidRPr="00CB2033" w:rsidRDefault="002460E7" w:rsidP="00CB2033">
      <w:pPr>
        <w:pStyle w:val="Title"/>
        <w:tabs>
          <w:tab w:val="left" w:pos="4935"/>
        </w:tabs>
        <w:spacing w:before="0" w:after="0"/>
        <w:rPr>
          <w:sz w:val="28"/>
          <w:szCs w:val="28"/>
        </w:rPr>
      </w:pPr>
      <w:bookmarkStart w:id="0" w:name="OLE_LINK1"/>
      <w:bookmarkStart w:id="1" w:name="OLE_LINK8"/>
      <w:r w:rsidRPr="00CB2033">
        <w:rPr>
          <w:rFonts w:hAnsi="宋体" w:hint="eastAsia"/>
          <w:sz w:val="28"/>
          <w:szCs w:val="28"/>
        </w:rPr>
        <w:t>空气中负离子浓度对过滤器捕集效率的影响</w:t>
      </w:r>
      <w:bookmarkEnd w:id="0"/>
      <w:bookmarkEnd w:id="1"/>
    </w:p>
    <w:p w:rsidR="002460E7" w:rsidRPr="00FF0597" w:rsidRDefault="002460E7" w:rsidP="00CB2033">
      <w:pPr>
        <w:jc w:val="center"/>
        <w:rPr>
          <w:rFonts w:ascii="Times New Roman" w:hAnsi="Times New Roman"/>
          <w:szCs w:val="21"/>
        </w:rPr>
      </w:pPr>
      <w:r w:rsidRPr="00FF0597">
        <w:rPr>
          <w:rFonts w:ascii="Times New Roman" w:hAnsi="宋体" w:hint="eastAsia"/>
          <w:szCs w:val="21"/>
        </w:rPr>
        <w:t>叶靖</w:t>
      </w:r>
      <w:r w:rsidRPr="00FF0597">
        <w:rPr>
          <w:rFonts w:ascii="Times New Roman" w:hAnsi="Times New Roman"/>
          <w:szCs w:val="21"/>
        </w:rPr>
        <w:t xml:space="preserve">  </w:t>
      </w:r>
      <w:r w:rsidRPr="00FF0597">
        <w:rPr>
          <w:rFonts w:ascii="Times New Roman" w:hAnsi="宋体" w:hint="eastAsia"/>
          <w:szCs w:val="21"/>
        </w:rPr>
        <w:t>亢燕铭</w:t>
      </w:r>
    </w:p>
    <w:p w:rsidR="002460E7" w:rsidRPr="00FF0597" w:rsidRDefault="002460E7" w:rsidP="00CB2033">
      <w:pPr>
        <w:jc w:val="center"/>
        <w:rPr>
          <w:rFonts w:ascii="Times New Roman" w:hAnsi="Times New Roman"/>
          <w:szCs w:val="21"/>
        </w:rPr>
      </w:pPr>
      <w:r w:rsidRPr="00FF0597">
        <w:rPr>
          <w:rFonts w:ascii="Times New Roman" w:hAnsi="宋体" w:hint="eastAsia"/>
          <w:szCs w:val="21"/>
        </w:rPr>
        <w:t>东华大学环境科学与工程学院</w:t>
      </w:r>
    </w:p>
    <w:p w:rsidR="002460E7" w:rsidRPr="00FF0597" w:rsidRDefault="002460E7" w:rsidP="00FF0597">
      <w:pPr>
        <w:rPr>
          <w:rFonts w:ascii="Times New Roman" w:hAnsi="Times New Roman"/>
          <w:szCs w:val="21"/>
        </w:rPr>
      </w:pPr>
    </w:p>
    <w:p w:rsidR="002460E7" w:rsidRPr="00FF0597" w:rsidRDefault="002460E7" w:rsidP="00FF0597">
      <w:pPr>
        <w:outlineLvl w:val="0"/>
        <w:rPr>
          <w:rFonts w:ascii="Times New Roman" w:hAnsi="Times New Roman"/>
          <w:color w:val="0000FF"/>
          <w:szCs w:val="21"/>
        </w:rPr>
      </w:pPr>
      <w:r w:rsidRPr="00FF0597">
        <w:rPr>
          <w:rFonts w:ascii="Times New Roman" w:hAnsi="宋体" w:hint="eastAsia"/>
          <w:b/>
          <w:szCs w:val="21"/>
        </w:rPr>
        <w:t>摘</w:t>
      </w:r>
      <w:r w:rsidRPr="00FF0597">
        <w:rPr>
          <w:rFonts w:ascii="Times New Roman" w:hAnsi="Times New Roman"/>
          <w:b/>
          <w:szCs w:val="21"/>
        </w:rPr>
        <w:t xml:space="preserve">  </w:t>
      </w:r>
      <w:r w:rsidRPr="00FF0597">
        <w:rPr>
          <w:rFonts w:ascii="Times New Roman" w:hAnsi="宋体" w:hint="eastAsia"/>
          <w:b/>
          <w:szCs w:val="21"/>
        </w:rPr>
        <w:t>要：</w:t>
      </w:r>
      <w:bookmarkStart w:id="2" w:name="OLE_LINK2"/>
      <w:r w:rsidRPr="00FF0597">
        <w:rPr>
          <w:rFonts w:ascii="Times New Roman" w:hAnsi="宋体" w:hint="eastAsia"/>
          <w:szCs w:val="21"/>
        </w:rPr>
        <w:t>空气过滤净化器能够提高建筑空气品质，在越来越多的建筑安装了空气过滤器。因此，有必要对过滤器捕集效率的影响因素进行讨论。本文通过实验的方法，分析了空气中负离子浓度与过滤器捕集效率的关系。实验结果表明，</w:t>
      </w:r>
      <w:bookmarkStart w:id="3" w:name="OLE_LINK9"/>
      <w:bookmarkStart w:id="4" w:name="OLE_LINK10"/>
      <w:r w:rsidRPr="00FF0597">
        <w:rPr>
          <w:rFonts w:ascii="Times New Roman" w:hAnsi="宋体" w:hint="eastAsia"/>
          <w:szCs w:val="21"/>
        </w:rPr>
        <w:t>空气中负离子浓度对过滤器存在增效的作用，这种增效作用在粒径小于</w:t>
      </w:r>
      <w:r w:rsidRPr="00FF0597">
        <w:rPr>
          <w:rFonts w:ascii="Times New Roman" w:hAnsi="Times New Roman"/>
          <w:szCs w:val="21"/>
        </w:rPr>
        <w:t>0.5μm</w:t>
      </w:r>
      <w:r w:rsidRPr="00FF0597">
        <w:rPr>
          <w:rFonts w:ascii="Times New Roman" w:hAnsi="宋体" w:hint="eastAsia"/>
          <w:szCs w:val="21"/>
        </w:rPr>
        <w:t>时很显著。本文实测条件下（风速</w:t>
      </w:r>
      <w:r w:rsidRPr="00FF0597">
        <w:rPr>
          <w:rFonts w:ascii="Times New Roman" w:hAnsi="Times New Roman"/>
          <w:szCs w:val="21"/>
        </w:rPr>
        <w:t>0.6</w:t>
      </w:r>
      <w:r w:rsidRPr="00FF0597">
        <w:rPr>
          <w:rFonts w:ascii="Times New Roman" w:hAnsi="Times New Roman"/>
          <w:szCs w:val="20"/>
        </w:rPr>
        <w:sym w:font="Symbol" w:char="F07E"/>
      </w:r>
      <w:r w:rsidRPr="00FF0597">
        <w:rPr>
          <w:rFonts w:ascii="Times New Roman" w:hAnsi="Times New Roman"/>
          <w:szCs w:val="21"/>
        </w:rPr>
        <w:t>1.5 m/s</w:t>
      </w:r>
      <w:r w:rsidRPr="00FF0597">
        <w:rPr>
          <w:rFonts w:ascii="Times New Roman" w:hAnsi="宋体" w:hint="eastAsia"/>
          <w:szCs w:val="21"/>
        </w:rPr>
        <w:t>），均存在</w:t>
      </w:r>
      <w:r w:rsidRPr="00FF0597">
        <w:rPr>
          <w:rFonts w:ascii="Times New Roman" w:hAnsi="Times New Roman"/>
          <w:szCs w:val="21"/>
        </w:rPr>
        <w:t>10 %</w:t>
      </w:r>
      <w:r w:rsidRPr="00FF0597">
        <w:rPr>
          <w:rFonts w:ascii="Times New Roman" w:hAnsi="宋体" w:hint="eastAsia"/>
          <w:szCs w:val="21"/>
        </w:rPr>
        <w:t>左右的增效。</w:t>
      </w:r>
      <w:bookmarkEnd w:id="3"/>
      <w:bookmarkEnd w:id="4"/>
    </w:p>
    <w:bookmarkEnd w:id="2"/>
    <w:p w:rsidR="002460E7" w:rsidRPr="00FF0597" w:rsidRDefault="002460E7" w:rsidP="00FF0597">
      <w:pPr>
        <w:outlineLvl w:val="0"/>
        <w:rPr>
          <w:rFonts w:ascii="Times New Roman" w:hAnsi="Times New Roman"/>
          <w:szCs w:val="21"/>
        </w:rPr>
      </w:pPr>
      <w:r w:rsidRPr="00FF0597">
        <w:rPr>
          <w:rFonts w:ascii="Times New Roman" w:hAnsi="宋体" w:hint="eastAsia"/>
          <w:b/>
          <w:szCs w:val="21"/>
        </w:rPr>
        <w:t>关键词：</w:t>
      </w:r>
      <w:r w:rsidRPr="00FF0597">
        <w:rPr>
          <w:rFonts w:ascii="Times New Roman" w:hAnsi="宋体" w:hint="eastAsia"/>
          <w:szCs w:val="21"/>
        </w:rPr>
        <w:t>空气负离子浓度</w:t>
      </w:r>
      <w:r w:rsidRPr="00FF0597">
        <w:rPr>
          <w:rFonts w:ascii="Times New Roman" w:hAnsi="Times New Roman"/>
          <w:szCs w:val="21"/>
        </w:rPr>
        <w:t xml:space="preserve">  </w:t>
      </w:r>
      <w:bookmarkStart w:id="5" w:name="OLE_LINK4"/>
      <w:bookmarkStart w:id="6" w:name="OLE_LINK5"/>
      <w:r w:rsidRPr="00FF0597">
        <w:rPr>
          <w:rFonts w:ascii="Times New Roman" w:hAnsi="宋体" w:hint="eastAsia"/>
          <w:szCs w:val="21"/>
        </w:rPr>
        <w:t>出口面速</w:t>
      </w:r>
      <w:bookmarkEnd w:id="5"/>
      <w:bookmarkEnd w:id="6"/>
      <w:r>
        <w:rPr>
          <w:rFonts w:ascii="Times New Roman" w:hAnsi="Times New Roman"/>
          <w:szCs w:val="21"/>
        </w:rPr>
        <w:t xml:space="preserve">  </w:t>
      </w:r>
      <w:r w:rsidRPr="00FF0597">
        <w:rPr>
          <w:rFonts w:ascii="Times New Roman" w:hAnsi="宋体" w:hint="eastAsia"/>
          <w:szCs w:val="21"/>
        </w:rPr>
        <w:t>捕集效率</w:t>
      </w:r>
      <w:r>
        <w:rPr>
          <w:rFonts w:ascii="Times New Roman" w:hAnsi="Times New Roman"/>
          <w:szCs w:val="21"/>
        </w:rPr>
        <w:t xml:space="preserve">  </w:t>
      </w:r>
      <w:r w:rsidRPr="00FF0597">
        <w:rPr>
          <w:rFonts w:ascii="Times New Roman" w:hAnsi="宋体" w:hint="eastAsia"/>
          <w:szCs w:val="21"/>
        </w:rPr>
        <w:t>细粒子</w:t>
      </w:r>
    </w:p>
    <w:p w:rsidR="002460E7" w:rsidRDefault="002460E7" w:rsidP="00FF0597">
      <w:pPr>
        <w:pStyle w:val="Title"/>
        <w:spacing w:before="0" w:after="0"/>
        <w:jc w:val="both"/>
        <w:outlineLvl w:val="9"/>
        <w:rPr>
          <w:sz w:val="21"/>
          <w:szCs w:val="21"/>
        </w:rPr>
      </w:pPr>
      <w:bookmarkStart w:id="7" w:name="OLE_LINK6"/>
    </w:p>
    <w:p w:rsidR="002460E7" w:rsidRPr="00CB2033" w:rsidRDefault="002460E7" w:rsidP="00CB2033">
      <w:pPr>
        <w:pStyle w:val="Title"/>
        <w:spacing w:before="0" w:after="0"/>
        <w:outlineLvl w:val="9"/>
        <w:rPr>
          <w:sz w:val="28"/>
          <w:szCs w:val="28"/>
        </w:rPr>
      </w:pPr>
      <w:r w:rsidRPr="00CB2033">
        <w:rPr>
          <w:sz w:val="28"/>
          <w:szCs w:val="28"/>
        </w:rPr>
        <w:t>The Effect of the Concentration of Air Negative Ion on Filters Collection Efficiency</w:t>
      </w:r>
    </w:p>
    <w:bookmarkEnd w:id="7"/>
    <w:p w:rsidR="002460E7" w:rsidRPr="00FF0597" w:rsidRDefault="002460E7" w:rsidP="00CB2033">
      <w:pPr>
        <w:jc w:val="center"/>
        <w:rPr>
          <w:rFonts w:ascii="Times New Roman" w:hAnsi="Times New Roman"/>
          <w:szCs w:val="21"/>
        </w:rPr>
      </w:pPr>
      <w:r w:rsidRPr="00FF0597">
        <w:rPr>
          <w:rFonts w:ascii="Times New Roman" w:hAnsi="Times New Roman"/>
          <w:szCs w:val="21"/>
        </w:rPr>
        <w:t>Y</w:t>
      </w:r>
      <w:r>
        <w:rPr>
          <w:rFonts w:ascii="Times New Roman" w:hAnsi="Times New Roman"/>
          <w:szCs w:val="21"/>
        </w:rPr>
        <w:t>E</w:t>
      </w:r>
      <w:r w:rsidRPr="00FF0597">
        <w:rPr>
          <w:rFonts w:ascii="Times New Roman" w:hAnsi="Times New Roman"/>
          <w:szCs w:val="21"/>
        </w:rPr>
        <w:t xml:space="preserve"> Jing, K</w:t>
      </w:r>
      <w:r>
        <w:rPr>
          <w:rFonts w:ascii="Times New Roman" w:hAnsi="Times New Roman"/>
          <w:szCs w:val="21"/>
        </w:rPr>
        <w:t>ANG</w:t>
      </w:r>
      <w:r w:rsidRPr="00FF0597">
        <w:rPr>
          <w:rFonts w:ascii="Times New Roman" w:hAnsi="Times New Roman"/>
          <w:szCs w:val="21"/>
        </w:rPr>
        <w:t xml:space="preserve"> Yan</w:t>
      </w:r>
      <w:r>
        <w:rPr>
          <w:rFonts w:ascii="Times New Roman" w:hAnsi="Times New Roman"/>
          <w:szCs w:val="21"/>
        </w:rPr>
        <w:t>-m</w:t>
      </w:r>
      <w:r w:rsidRPr="00FF0597">
        <w:rPr>
          <w:rFonts w:ascii="Times New Roman" w:hAnsi="Times New Roman"/>
          <w:szCs w:val="21"/>
        </w:rPr>
        <w:t>ing</w:t>
      </w:r>
    </w:p>
    <w:p w:rsidR="002460E7" w:rsidRPr="00FF0597" w:rsidRDefault="002460E7" w:rsidP="00CB2033">
      <w:pPr>
        <w:jc w:val="center"/>
        <w:rPr>
          <w:rFonts w:ascii="Times New Roman" w:hAnsi="Times New Roman"/>
          <w:szCs w:val="21"/>
        </w:rPr>
      </w:pPr>
      <w:r w:rsidRPr="00FF0597">
        <w:rPr>
          <w:rFonts w:ascii="Times New Roman" w:hAnsi="Times New Roman"/>
          <w:szCs w:val="21"/>
        </w:rPr>
        <w:t xml:space="preserve">College of Environmental Science and Engineering, </w:t>
      </w:r>
      <w:smartTag w:uri="urn:schemas-microsoft-com:office:smarttags" w:element="place">
        <w:smartTag w:uri="urn:schemas-microsoft-com:office:smarttags" w:element="PlaceName">
          <w:r w:rsidRPr="00FF0597">
            <w:rPr>
              <w:rFonts w:ascii="Times New Roman" w:hAnsi="Times New Roman"/>
              <w:szCs w:val="21"/>
            </w:rPr>
            <w:t>Donghua</w:t>
          </w:r>
        </w:smartTag>
        <w:r w:rsidRPr="00FF0597">
          <w:rPr>
            <w:rFonts w:ascii="Times New Roman" w:hAnsi="Times New Roman"/>
            <w:szCs w:val="21"/>
          </w:rPr>
          <w:t xml:space="preserve"> </w:t>
        </w:r>
        <w:smartTag w:uri="urn:schemas-microsoft-com:office:smarttags" w:element="PlaceType">
          <w:r w:rsidRPr="00FF0597">
            <w:rPr>
              <w:rFonts w:ascii="Times New Roman" w:hAnsi="Times New Roman"/>
              <w:szCs w:val="21"/>
            </w:rPr>
            <w:t>University</w:t>
          </w:r>
        </w:smartTag>
      </w:smartTag>
    </w:p>
    <w:p w:rsidR="002460E7" w:rsidRPr="00FF0597" w:rsidRDefault="002460E7" w:rsidP="00896C5E">
      <w:pPr>
        <w:ind w:firstLineChars="200" w:firstLine="31680"/>
        <w:rPr>
          <w:rFonts w:ascii="Times New Roman" w:hAnsi="Times New Roman"/>
          <w:szCs w:val="21"/>
        </w:rPr>
      </w:pPr>
    </w:p>
    <w:p w:rsidR="002460E7" w:rsidRPr="00FF0597" w:rsidRDefault="002460E7" w:rsidP="00FF0597">
      <w:pPr>
        <w:rPr>
          <w:rFonts w:ascii="Times New Roman" w:hAnsi="Times New Roman"/>
          <w:color w:val="0000FF"/>
          <w:szCs w:val="21"/>
        </w:rPr>
      </w:pPr>
      <w:r w:rsidRPr="00FF0597">
        <w:rPr>
          <w:rFonts w:ascii="Times New Roman" w:hAnsi="Times New Roman"/>
          <w:b/>
          <w:szCs w:val="21"/>
        </w:rPr>
        <w:t xml:space="preserve">Abstract: </w:t>
      </w:r>
      <w:r w:rsidRPr="00FF0597">
        <w:rPr>
          <w:rFonts w:ascii="Times New Roman" w:hAnsi="Times New Roman"/>
          <w:szCs w:val="21"/>
        </w:rPr>
        <w:t>Because of their ability to improve building air quality, use of filters in buildings is increasingly considered. Therefore, it is necessary to discuss the influencing factor of collection efficiency on the filters. This article analyses about the relationship between the concentration of air negative ion and filters collection efficiency through experimental method.</w:t>
      </w:r>
      <w:r>
        <w:rPr>
          <w:rFonts w:ascii="Times New Roman" w:hAnsi="Times New Roman"/>
          <w:szCs w:val="21"/>
        </w:rPr>
        <w:t xml:space="preserve"> </w:t>
      </w:r>
      <w:r w:rsidRPr="00FF0597">
        <w:rPr>
          <w:rFonts w:ascii="Times New Roman" w:hAnsi="Times New Roman"/>
          <w:szCs w:val="21"/>
        </w:rPr>
        <w:t>The result show</w:t>
      </w:r>
      <w:r>
        <w:rPr>
          <w:rFonts w:ascii="Times New Roman" w:hAnsi="Times New Roman"/>
          <w:szCs w:val="21"/>
        </w:rPr>
        <w:t>s</w:t>
      </w:r>
      <w:r w:rsidRPr="00FF0597">
        <w:rPr>
          <w:rFonts w:ascii="Times New Roman" w:hAnsi="Times New Roman"/>
          <w:szCs w:val="21"/>
        </w:rPr>
        <w:t xml:space="preserve"> that </w:t>
      </w:r>
      <w:r w:rsidRPr="00FF0597">
        <w:rPr>
          <w:rFonts w:ascii="Times New Roman" w:hAnsi="Times New Roman"/>
          <w:bCs/>
          <w:szCs w:val="21"/>
        </w:rPr>
        <w:t>the filter efficiency with air negtive ion is increasing, which is significant when the particle size is less than 0.5</w:t>
      </w:r>
      <w:r>
        <w:rPr>
          <w:rFonts w:ascii="Times New Roman" w:hAnsi="Times New Roman"/>
          <w:bCs/>
          <w:szCs w:val="21"/>
        </w:rPr>
        <w:t xml:space="preserve"> </w:t>
      </w:r>
      <w:r w:rsidRPr="00FF0597">
        <w:rPr>
          <w:rFonts w:ascii="Times New Roman" w:hAnsi="Times New Roman"/>
          <w:szCs w:val="21"/>
        </w:rPr>
        <w:t>μm</w:t>
      </w:r>
      <w:r w:rsidRPr="00FF0597">
        <w:rPr>
          <w:rFonts w:ascii="Times New Roman" w:hAnsi="Times New Roman"/>
          <w:bCs/>
          <w:szCs w:val="21"/>
        </w:rPr>
        <w:t xml:space="preserve">. </w:t>
      </w:r>
      <w:r>
        <w:rPr>
          <w:rFonts w:ascii="Times New Roman" w:hAnsi="Times New Roman"/>
          <w:bCs/>
          <w:szCs w:val="21"/>
        </w:rPr>
        <w:t>T</w:t>
      </w:r>
      <w:r w:rsidRPr="00FF0597">
        <w:rPr>
          <w:rFonts w:ascii="Times New Roman" w:hAnsi="Times New Roman"/>
          <w:bCs/>
          <w:szCs w:val="21"/>
        </w:rPr>
        <w:t>here is about 10% efficiency increase in this paper(speed: 0.6~1.5 m/s).</w:t>
      </w:r>
    </w:p>
    <w:p w:rsidR="002460E7" w:rsidRPr="00FF0597" w:rsidRDefault="002460E7" w:rsidP="00FF0597">
      <w:pPr>
        <w:rPr>
          <w:rFonts w:ascii="Times New Roman" w:hAnsi="Times New Roman"/>
          <w:szCs w:val="21"/>
        </w:rPr>
      </w:pPr>
      <w:r w:rsidRPr="00FF0597">
        <w:rPr>
          <w:rFonts w:ascii="Times New Roman" w:hAnsi="Times New Roman"/>
          <w:b/>
          <w:szCs w:val="21"/>
        </w:rPr>
        <w:t>Key</w:t>
      </w:r>
      <w:r>
        <w:rPr>
          <w:rFonts w:ascii="Times New Roman" w:hAnsi="Times New Roman"/>
          <w:b/>
          <w:szCs w:val="21"/>
        </w:rPr>
        <w:t>word</w:t>
      </w:r>
      <w:r w:rsidRPr="00FF0597">
        <w:rPr>
          <w:rFonts w:ascii="Times New Roman" w:hAnsi="Times New Roman"/>
          <w:b/>
          <w:szCs w:val="21"/>
        </w:rPr>
        <w:t xml:space="preserve">s: </w:t>
      </w:r>
      <w:bookmarkStart w:id="8" w:name="OLE_LINK3"/>
      <w:r w:rsidRPr="00FF0597">
        <w:rPr>
          <w:rFonts w:ascii="Times New Roman" w:hAnsi="Times New Roman"/>
          <w:szCs w:val="21"/>
        </w:rPr>
        <w:t>concentration of air negative ion,</w:t>
      </w:r>
      <w:bookmarkEnd w:id="8"/>
      <w:r w:rsidRPr="00FF0597">
        <w:rPr>
          <w:rFonts w:ascii="Times New Roman" w:hAnsi="Times New Roman"/>
          <w:szCs w:val="21"/>
        </w:rPr>
        <w:t xml:space="preserve"> velocity of outlet surface, collection efficiency, fine particle</w:t>
      </w:r>
    </w:p>
    <w:p w:rsidR="002460E7" w:rsidRPr="00CB2033" w:rsidRDefault="002460E7" w:rsidP="00FF0597">
      <w:pPr>
        <w:rPr>
          <w:rFonts w:ascii="Times New Roman" w:hAnsi="Times New Roman"/>
          <w:szCs w:val="21"/>
        </w:rPr>
        <w:sectPr w:rsidR="002460E7" w:rsidRPr="00CB2033" w:rsidSect="00D60FD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2460E7" w:rsidRPr="00FF0597" w:rsidRDefault="002460E7" w:rsidP="00FF0597">
      <w:pPr>
        <w:rPr>
          <w:rFonts w:ascii="Times New Roman" w:hAnsi="Times New Roman"/>
          <w:szCs w:val="21"/>
        </w:rPr>
      </w:pPr>
    </w:p>
    <w:p w:rsidR="002460E7" w:rsidRPr="00FF0597" w:rsidRDefault="002460E7" w:rsidP="00FF0597">
      <w:pPr>
        <w:rPr>
          <w:rFonts w:ascii="Times New Roman" w:hAnsi="Times New Roman"/>
          <w:szCs w:val="21"/>
        </w:rPr>
      </w:pPr>
      <w:r w:rsidRPr="00CB2033">
        <w:rPr>
          <w:rFonts w:ascii="Times New Roman" w:hAnsi="Times New Roman" w:hint="eastAsia"/>
          <w:b/>
          <w:szCs w:val="21"/>
        </w:rPr>
        <w:t>收稿日期：</w:t>
      </w:r>
      <w:smartTag w:uri="urn:schemas-microsoft-com:office:smarttags" w:element="chsdate">
        <w:smartTagPr>
          <w:attr w:name="IsROCDate" w:val="False"/>
          <w:attr w:name="IsLunarDate" w:val="False"/>
          <w:attr w:name="Day" w:val="27"/>
          <w:attr w:name="Month" w:val="3"/>
          <w:attr w:name="Year" w:val="2012"/>
        </w:smartTagPr>
        <w:r>
          <w:rPr>
            <w:rFonts w:ascii="Times New Roman" w:hAnsi="Times New Roman"/>
            <w:szCs w:val="21"/>
          </w:rPr>
          <w:t>2012-3-27</w:t>
        </w:r>
      </w:smartTag>
    </w:p>
    <w:p w:rsidR="002460E7" w:rsidRPr="00FF0597" w:rsidRDefault="002460E7" w:rsidP="00FF0597">
      <w:pPr>
        <w:rPr>
          <w:rFonts w:ascii="Times New Roman" w:hAnsi="Times New Roman"/>
          <w:szCs w:val="21"/>
        </w:rPr>
      </w:pPr>
      <w:r w:rsidRPr="00CB2033">
        <w:rPr>
          <w:rFonts w:ascii="Times New Roman" w:hAnsi="宋体" w:hint="eastAsia"/>
          <w:b/>
          <w:szCs w:val="21"/>
        </w:rPr>
        <w:t>作者简介：</w:t>
      </w:r>
      <w:r w:rsidRPr="00FF0597">
        <w:rPr>
          <w:rFonts w:ascii="Times New Roman" w:hAnsi="宋体" w:hint="eastAsia"/>
          <w:szCs w:val="21"/>
        </w:rPr>
        <w:t>叶靖（</w:t>
      </w:r>
      <w:r w:rsidRPr="00FF0597">
        <w:rPr>
          <w:rFonts w:ascii="Times New Roman" w:hAnsi="Times New Roman"/>
          <w:szCs w:val="21"/>
        </w:rPr>
        <w:t>1988~</w:t>
      </w:r>
      <w:r w:rsidRPr="00FF0597">
        <w:rPr>
          <w:rFonts w:ascii="Times New Roman" w:hAnsi="宋体" w:hint="eastAsia"/>
          <w:szCs w:val="21"/>
        </w:rPr>
        <w:t>），男，硕士研究生；上海市松江区人民北路</w:t>
      </w:r>
      <w:r w:rsidRPr="00FF0597">
        <w:rPr>
          <w:rFonts w:ascii="Times New Roman" w:hAnsi="Times New Roman"/>
          <w:szCs w:val="21"/>
        </w:rPr>
        <w:t>2999</w:t>
      </w:r>
      <w:r w:rsidRPr="00FF0597">
        <w:rPr>
          <w:rFonts w:ascii="Times New Roman" w:hAnsi="宋体" w:hint="eastAsia"/>
          <w:szCs w:val="21"/>
        </w:rPr>
        <w:t>号东华大学环境学院</w:t>
      </w:r>
      <w:r w:rsidRPr="00FF0597">
        <w:rPr>
          <w:rFonts w:ascii="Times New Roman" w:hAnsi="Times New Roman"/>
          <w:szCs w:val="21"/>
        </w:rPr>
        <w:t>3135</w:t>
      </w:r>
      <w:r w:rsidRPr="00FF0597">
        <w:rPr>
          <w:rFonts w:ascii="Times New Roman" w:hAnsi="宋体" w:hint="eastAsia"/>
          <w:szCs w:val="21"/>
        </w:rPr>
        <w:t>室（</w:t>
      </w:r>
      <w:r w:rsidRPr="00FF0597">
        <w:rPr>
          <w:rFonts w:ascii="Times New Roman" w:hAnsi="Times New Roman"/>
          <w:szCs w:val="21"/>
        </w:rPr>
        <w:t>201620</w:t>
      </w:r>
      <w:r w:rsidRPr="00FF0597">
        <w:rPr>
          <w:rFonts w:ascii="Times New Roman" w:hAnsi="宋体" w:hint="eastAsia"/>
          <w:szCs w:val="21"/>
        </w:rPr>
        <w:t>）；</w:t>
      </w:r>
      <w:r w:rsidRPr="00FF0597">
        <w:rPr>
          <w:rFonts w:ascii="Times New Roman" w:hAnsi="Times New Roman"/>
          <w:szCs w:val="21"/>
        </w:rPr>
        <w:t>021-67792554</w:t>
      </w:r>
      <w:r w:rsidRPr="00FF0597">
        <w:rPr>
          <w:rFonts w:ascii="Times New Roman" w:hAnsi="宋体" w:hint="eastAsia"/>
          <w:szCs w:val="21"/>
        </w:rPr>
        <w:t>；</w:t>
      </w:r>
      <w:r>
        <w:rPr>
          <w:rFonts w:ascii="Times New Roman" w:hAnsi="宋体"/>
          <w:szCs w:val="21"/>
        </w:rPr>
        <w:t xml:space="preserve">E-mail: </w:t>
      </w:r>
      <w:r w:rsidRPr="00FF0597">
        <w:rPr>
          <w:rFonts w:ascii="Times New Roman" w:hAnsi="Times New Roman"/>
          <w:szCs w:val="21"/>
        </w:rPr>
        <w:t>ye2007jing@163.com</w:t>
      </w:r>
    </w:p>
    <w:p w:rsidR="002460E7" w:rsidRPr="00CB2033" w:rsidRDefault="002460E7" w:rsidP="00FF0597">
      <w:pPr>
        <w:pStyle w:val="Heading1"/>
        <w:spacing w:before="0" w:after="0" w:line="240" w:lineRule="auto"/>
        <w:rPr>
          <w:rFonts w:ascii="Times New Roman" w:hAnsi="Times New Roman"/>
          <w:sz w:val="21"/>
          <w:szCs w:val="21"/>
        </w:rPr>
        <w:sectPr w:rsidR="002460E7" w:rsidRPr="00CB2033" w:rsidSect="001C44B0">
          <w:type w:val="continuous"/>
          <w:pgSz w:w="11906" w:h="16838"/>
          <w:pgMar w:top="1440" w:right="1800" w:bottom="1440" w:left="1800" w:header="851" w:footer="992" w:gutter="0"/>
          <w:cols w:space="425"/>
          <w:docGrid w:type="lines" w:linePitch="312"/>
        </w:sectPr>
      </w:pPr>
    </w:p>
    <w:p w:rsidR="002460E7" w:rsidRDefault="002460E7" w:rsidP="00FF0597">
      <w:pPr>
        <w:pStyle w:val="Heading1"/>
        <w:spacing w:before="0" w:after="0" w:line="240" w:lineRule="auto"/>
        <w:rPr>
          <w:rFonts w:ascii="Times New Roman" w:hAnsi="Times New Roman"/>
          <w:sz w:val="21"/>
          <w:szCs w:val="21"/>
        </w:rPr>
      </w:pPr>
    </w:p>
    <w:p w:rsidR="002460E7" w:rsidRPr="00FF0597" w:rsidRDefault="002460E7" w:rsidP="00FF0597">
      <w:pPr>
        <w:pStyle w:val="Heading1"/>
        <w:spacing w:before="0" w:after="0" w:line="240" w:lineRule="auto"/>
        <w:rPr>
          <w:rFonts w:ascii="Times New Roman" w:hAnsi="Times New Roman"/>
          <w:sz w:val="21"/>
          <w:szCs w:val="21"/>
        </w:rPr>
      </w:pPr>
      <w:r w:rsidRPr="00FF0597">
        <w:rPr>
          <w:rFonts w:ascii="Times New Roman" w:hAnsi="Times New Roman"/>
          <w:sz w:val="21"/>
          <w:szCs w:val="21"/>
        </w:rPr>
        <w:t xml:space="preserve">0  </w:t>
      </w:r>
      <w:r w:rsidRPr="00FF0597">
        <w:rPr>
          <w:rFonts w:ascii="Times New Roman" w:hAnsi="宋体" w:hint="eastAsia"/>
          <w:sz w:val="21"/>
          <w:szCs w:val="21"/>
        </w:rPr>
        <w:t>引言</w:t>
      </w:r>
    </w:p>
    <w:p w:rsidR="002460E7" w:rsidRPr="00FF0597" w:rsidRDefault="002460E7" w:rsidP="00FF0597">
      <w:pPr>
        <w:ind w:firstLine="420"/>
        <w:rPr>
          <w:rFonts w:ascii="Times New Roman" w:hAnsi="Times New Roman"/>
          <w:color w:val="000000"/>
          <w:kern w:val="0"/>
          <w:szCs w:val="21"/>
        </w:rPr>
      </w:pPr>
      <w:r w:rsidRPr="00FF0597">
        <w:rPr>
          <w:rFonts w:ascii="Times New Roman" w:hAnsi="宋体" w:hint="eastAsia"/>
          <w:color w:val="000000"/>
          <w:kern w:val="0"/>
          <w:szCs w:val="21"/>
        </w:rPr>
        <w:t>与</w:t>
      </w:r>
      <w:r w:rsidRPr="00FF0597">
        <w:rPr>
          <w:rFonts w:ascii="Times New Roman" w:hAnsi="Times New Roman"/>
          <w:color w:val="000000"/>
          <w:kern w:val="0"/>
          <w:szCs w:val="21"/>
        </w:rPr>
        <w:t>20</w:t>
      </w:r>
      <w:r w:rsidRPr="00FF0597">
        <w:rPr>
          <w:rFonts w:ascii="Times New Roman" w:hAnsi="宋体" w:hint="eastAsia"/>
          <w:color w:val="000000"/>
          <w:kern w:val="0"/>
          <w:szCs w:val="21"/>
        </w:rPr>
        <w:t>世纪</w:t>
      </w:r>
      <w:r w:rsidRPr="00FF0597">
        <w:rPr>
          <w:rFonts w:ascii="Times New Roman" w:hAnsi="Times New Roman"/>
          <w:color w:val="000000"/>
          <w:kern w:val="0"/>
          <w:szCs w:val="21"/>
        </w:rPr>
        <w:t>60</w:t>
      </w:r>
      <w:r w:rsidRPr="00FF0597">
        <w:rPr>
          <w:rFonts w:ascii="Times New Roman" w:hAnsi="宋体" w:hint="eastAsia"/>
          <w:color w:val="000000"/>
          <w:kern w:val="0"/>
          <w:szCs w:val="21"/>
        </w:rPr>
        <w:t>年代相比，近年来，我国东南地区几乎所有区域的能见度都有大幅度下降。能见度下降，意味着灰霾天气的严重程度在加剧。而颗粒物中，</w:t>
      </w:r>
      <w:r w:rsidRPr="00FF0597">
        <w:rPr>
          <w:rFonts w:ascii="Times New Roman" w:hAnsi="宋体" w:hint="eastAsia"/>
          <w:szCs w:val="21"/>
        </w:rPr>
        <w:t>空气动力学直径</w:t>
      </w:r>
      <w:r w:rsidRPr="00FF0597">
        <w:rPr>
          <w:rFonts w:ascii="Times New Roman" w:hAnsi="宋体" w:hint="eastAsia"/>
          <w:color w:val="000000"/>
          <w:kern w:val="0"/>
          <w:szCs w:val="21"/>
        </w:rPr>
        <w:t>小于或等于</w:t>
      </w:r>
      <w:r w:rsidRPr="00FF0597">
        <w:rPr>
          <w:rFonts w:ascii="Times New Roman" w:hAnsi="Times New Roman"/>
          <w:color w:val="000000"/>
          <w:kern w:val="0"/>
          <w:szCs w:val="21"/>
        </w:rPr>
        <w:t>2.5</w:t>
      </w:r>
      <w:r>
        <w:rPr>
          <w:rFonts w:ascii="Times New Roman" w:hAnsi="Times New Roman"/>
          <w:color w:val="000000"/>
          <w:kern w:val="0"/>
          <w:szCs w:val="21"/>
        </w:rPr>
        <w:t xml:space="preserve"> </w:t>
      </w:r>
      <w:r w:rsidRPr="00FF0597">
        <w:rPr>
          <w:rFonts w:ascii="Times New Roman" w:hAnsi="Times New Roman"/>
          <w:szCs w:val="21"/>
        </w:rPr>
        <w:t>μm</w:t>
      </w:r>
      <w:r w:rsidRPr="00FF0597">
        <w:rPr>
          <w:rFonts w:ascii="Times New Roman" w:hAnsi="宋体" w:hint="eastAsia"/>
          <w:color w:val="000000"/>
          <w:kern w:val="0"/>
          <w:szCs w:val="21"/>
        </w:rPr>
        <w:t>的细颗粒物</w:t>
      </w:r>
      <w:r>
        <w:rPr>
          <w:rFonts w:ascii="Times New Roman" w:hAnsi="Times New Roman" w:hint="eastAsia"/>
          <w:color w:val="000000"/>
          <w:kern w:val="0"/>
          <w:szCs w:val="21"/>
        </w:rPr>
        <w:t>（</w:t>
      </w:r>
      <w:r w:rsidRPr="00FF0597">
        <w:rPr>
          <w:rFonts w:ascii="Times New Roman" w:hAnsi="Times New Roman"/>
          <w:color w:val="000000"/>
          <w:kern w:val="0"/>
          <w:szCs w:val="21"/>
        </w:rPr>
        <w:t>PM</w:t>
      </w:r>
      <w:r w:rsidRPr="00FF0597">
        <w:rPr>
          <w:rFonts w:ascii="Times New Roman" w:hAnsi="Times New Roman"/>
          <w:color w:val="000000"/>
          <w:kern w:val="0"/>
          <w:szCs w:val="21"/>
          <w:vertAlign w:val="subscript"/>
        </w:rPr>
        <w:t>2.5</w:t>
      </w:r>
      <w:r>
        <w:rPr>
          <w:rFonts w:ascii="Times New Roman" w:hAnsi="Times New Roman" w:hint="eastAsia"/>
          <w:color w:val="000000"/>
          <w:kern w:val="0"/>
          <w:szCs w:val="21"/>
        </w:rPr>
        <w:t>）</w:t>
      </w:r>
      <w:r w:rsidRPr="00FF0597">
        <w:rPr>
          <w:rFonts w:ascii="Times New Roman" w:hAnsi="宋体" w:hint="eastAsia"/>
          <w:color w:val="000000"/>
          <w:kern w:val="0"/>
          <w:szCs w:val="21"/>
        </w:rPr>
        <w:t>是影响灰霾的主要物种，与大气能见度的关系最密切。细粒子的增加，对过滤器的捕集效率提出了巨大的挑战。</w:t>
      </w:r>
    </w:p>
    <w:p w:rsidR="002460E7" w:rsidRDefault="002460E7" w:rsidP="00FF0597">
      <w:pPr>
        <w:ind w:firstLine="420"/>
        <w:rPr>
          <w:rFonts w:ascii="Times New Roman" w:hAnsi="宋体"/>
          <w:szCs w:val="21"/>
        </w:rPr>
      </w:pPr>
      <w:r w:rsidRPr="00FF0597">
        <w:rPr>
          <w:rFonts w:ascii="Times New Roman" w:hAnsi="宋体" w:hint="eastAsia"/>
          <w:szCs w:val="21"/>
        </w:rPr>
        <w:t>离子空气净化器已经被越来越多的广泛使用</w:t>
      </w:r>
      <w:r w:rsidRPr="00FF0597">
        <w:rPr>
          <w:rFonts w:ascii="Times New Roman" w:hAnsi="Times New Roman"/>
          <w:szCs w:val="21"/>
          <w:vertAlign w:val="superscript"/>
        </w:rPr>
        <w:t>[1]</w:t>
      </w:r>
      <w:r w:rsidRPr="00FF0597">
        <w:rPr>
          <w:rFonts w:ascii="Times New Roman" w:hAnsi="宋体" w:hint="eastAsia"/>
          <w:szCs w:val="21"/>
        </w:rPr>
        <w:t>。通过电晕放电产生离子，空气中的颗粒物荷上单极性离子，通过</w:t>
      </w:r>
      <w:r>
        <w:rPr>
          <w:rFonts w:ascii="Times New Roman" w:hAnsi="宋体" w:hint="eastAsia"/>
          <w:szCs w:val="21"/>
        </w:rPr>
        <w:t>像</w:t>
      </w:r>
      <w:r w:rsidRPr="00FF0597">
        <w:rPr>
          <w:rFonts w:ascii="Times New Roman" w:hAnsi="宋体" w:hint="eastAsia"/>
          <w:szCs w:val="21"/>
        </w:rPr>
        <w:t>电荷和静电荷的作用，使</w:t>
      </w:r>
      <w:r>
        <w:rPr>
          <w:rFonts w:ascii="Times New Roman" w:hAnsi="宋体" w:hint="eastAsia"/>
          <w:szCs w:val="21"/>
        </w:rPr>
        <w:t>它</w:t>
      </w:r>
      <w:r w:rsidRPr="00FF0597">
        <w:rPr>
          <w:rFonts w:ascii="Times New Roman" w:hAnsi="宋体" w:hint="eastAsia"/>
          <w:szCs w:val="21"/>
        </w:rPr>
        <w:t>们相互排斥或沉积到附近表面</w:t>
      </w:r>
      <w:r w:rsidRPr="00FF0597">
        <w:rPr>
          <w:rFonts w:ascii="Times New Roman" w:hAnsi="Times New Roman"/>
          <w:szCs w:val="21"/>
          <w:vertAlign w:val="superscript"/>
        </w:rPr>
        <w:t>[2]</w:t>
      </w:r>
      <w:r w:rsidRPr="00FF0597">
        <w:rPr>
          <w:rFonts w:ascii="Times New Roman" w:hAnsi="宋体" w:hint="eastAsia"/>
          <w:szCs w:val="21"/>
        </w:rPr>
        <w:t>。另外，一些离子净化器还扮演了静电除尘器的作用；定向离子风使颗粒物流向沉积板，粒子被荷电同时沉积在这些板上。一些研究已经做了测试，证明离子净化器能移除空气中的粒子</w:t>
      </w:r>
      <w:r w:rsidRPr="00FF0597">
        <w:rPr>
          <w:rFonts w:ascii="Times New Roman" w:hAnsi="Times New Roman"/>
          <w:szCs w:val="21"/>
          <w:vertAlign w:val="superscript"/>
        </w:rPr>
        <w:t>[3~6]</w:t>
      </w:r>
      <w:r w:rsidRPr="00FF0597">
        <w:rPr>
          <w:rFonts w:ascii="Times New Roman" w:hAnsi="宋体" w:hint="eastAsia"/>
          <w:szCs w:val="21"/>
        </w:rPr>
        <w:t>。这些研究发现了由于单极性离子的存在，空气中的颗粒物会大量的减少。本文通过实验的方法，研究分析了空气中负离子浓度与过滤器捕集效率的关系。</w:t>
      </w:r>
    </w:p>
    <w:p w:rsidR="002460E7" w:rsidRPr="00FF0597" w:rsidRDefault="002460E7" w:rsidP="00FF0597">
      <w:pPr>
        <w:ind w:firstLine="420"/>
        <w:rPr>
          <w:rFonts w:ascii="Times New Roman" w:hAnsi="Times New Roman"/>
          <w:szCs w:val="21"/>
        </w:rPr>
      </w:pPr>
    </w:p>
    <w:p w:rsidR="002460E7" w:rsidRPr="00FF0597" w:rsidRDefault="002460E7" w:rsidP="00FF0597">
      <w:pPr>
        <w:pStyle w:val="Heading1"/>
        <w:numPr>
          <w:ilvl w:val="0"/>
          <w:numId w:val="1"/>
        </w:numPr>
        <w:spacing w:before="0" w:after="0" w:line="240" w:lineRule="auto"/>
        <w:rPr>
          <w:rFonts w:ascii="Times New Roman" w:hAnsi="Times New Roman"/>
          <w:sz w:val="21"/>
          <w:szCs w:val="21"/>
        </w:rPr>
      </w:pPr>
      <w:r w:rsidRPr="00FF0597">
        <w:rPr>
          <w:rFonts w:ascii="Times New Roman" w:hAnsi="宋体" w:hint="eastAsia"/>
          <w:sz w:val="21"/>
          <w:szCs w:val="21"/>
        </w:rPr>
        <w:t>实验研究方法</w:t>
      </w:r>
    </w:p>
    <w:p w:rsidR="002460E7" w:rsidRDefault="002460E7" w:rsidP="00CB2033">
      <w:pPr>
        <w:ind w:firstLine="435"/>
        <w:rPr>
          <w:rFonts w:ascii="Times New Roman" w:hAnsi="宋体"/>
          <w:szCs w:val="21"/>
        </w:rPr>
      </w:pPr>
      <w:r w:rsidRPr="00FF0597">
        <w:rPr>
          <w:rFonts w:ascii="Times New Roman" w:hAnsi="宋体" w:hint="eastAsia"/>
          <w:szCs w:val="21"/>
        </w:rPr>
        <w:t>本实验是在上海市郊一幢五层办公楼一层一北偏西房间。该房间尺寸长</w:t>
      </w:r>
      <w:r w:rsidRPr="00FF0597">
        <w:rPr>
          <w:rFonts w:ascii="Times New Roman" w:hAnsi="Times New Roman"/>
          <w:szCs w:val="21"/>
        </w:rPr>
        <w:t>×</w:t>
      </w:r>
      <w:r w:rsidRPr="00FF0597">
        <w:rPr>
          <w:rFonts w:ascii="Times New Roman" w:hAnsi="宋体" w:hint="eastAsia"/>
          <w:szCs w:val="21"/>
        </w:rPr>
        <w:t>宽</w:t>
      </w:r>
      <w:r w:rsidRPr="00FF0597">
        <w:rPr>
          <w:rFonts w:ascii="Times New Roman" w:hAnsi="Times New Roman"/>
          <w:szCs w:val="21"/>
        </w:rPr>
        <w:t>×</w:t>
      </w:r>
      <w:r w:rsidRPr="00FF0597">
        <w:rPr>
          <w:rFonts w:ascii="Times New Roman" w:hAnsi="宋体" w:hint="eastAsia"/>
          <w:szCs w:val="21"/>
        </w:rPr>
        <w:t>高</w:t>
      </w:r>
      <w:r w:rsidRPr="00FF0597">
        <w:rPr>
          <w:rFonts w:ascii="Times New Roman" w:hAnsi="Times New Roman"/>
          <w:szCs w:val="21"/>
        </w:rPr>
        <w:t>=14m×5.5m×4m</w:t>
      </w:r>
      <w:r w:rsidRPr="00FF0597">
        <w:rPr>
          <w:rFonts w:ascii="Times New Roman" w:hAnsi="宋体" w:hint="eastAsia"/>
          <w:szCs w:val="21"/>
        </w:rPr>
        <w:t>，地面为普通陶瓷地板砖，墙壁和屋顶都是用普通抹灰涂料粉刷。房间北面是推拉式玻璃窗；南面为双扇对开门，通走廊；房间内有两张办公桌。</w:t>
      </w:r>
    </w:p>
    <w:p w:rsidR="002460E7" w:rsidRPr="00FF0597" w:rsidRDefault="002460E7" w:rsidP="00CB2033">
      <w:pPr>
        <w:ind w:firstLine="435"/>
        <w:rPr>
          <w:rFonts w:ascii="Times New Roman" w:hAnsi="Times New Roman"/>
          <w:szCs w:val="21"/>
        </w:rPr>
      </w:pPr>
    </w:p>
    <w:p w:rsidR="002460E7" w:rsidRPr="00FF0597" w:rsidRDefault="002460E7" w:rsidP="00FF0597">
      <w:pPr>
        <w:pStyle w:val="Heading2"/>
        <w:spacing w:before="0" w:after="0" w:line="240" w:lineRule="auto"/>
        <w:rPr>
          <w:rFonts w:ascii="Times New Roman" w:hAnsi="Times New Roman"/>
          <w:sz w:val="21"/>
          <w:szCs w:val="21"/>
        </w:rPr>
      </w:pPr>
      <w:r w:rsidRPr="00FF0597">
        <w:rPr>
          <w:rFonts w:ascii="Times New Roman" w:hAnsi="Times New Roman"/>
          <w:sz w:val="21"/>
          <w:szCs w:val="21"/>
        </w:rPr>
        <w:t xml:space="preserve">1.1 </w:t>
      </w:r>
      <w:r>
        <w:rPr>
          <w:rFonts w:ascii="Times New Roman" w:hAnsi="Times New Roman"/>
          <w:sz w:val="21"/>
          <w:szCs w:val="21"/>
        </w:rPr>
        <w:t xml:space="preserve"> </w:t>
      </w:r>
      <w:r w:rsidRPr="00FF0597">
        <w:rPr>
          <w:rFonts w:ascii="Times New Roman" w:hAnsi="宋体" w:hint="eastAsia"/>
          <w:sz w:val="21"/>
          <w:szCs w:val="21"/>
        </w:rPr>
        <w:t>实验装置</w:t>
      </w:r>
    </w:p>
    <w:p w:rsidR="002460E7" w:rsidRPr="00FF0597" w:rsidRDefault="002460E7" w:rsidP="00FF0597">
      <w:pPr>
        <w:rPr>
          <w:rFonts w:ascii="Times New Roman" w:hAnsi="Times New Roman"/>
          <w:szCs w:val="21"/>
        </w:rPr>
      </w:pPr>
      <w:r w:rsidRPr="00FF0597">
        <w:rPr>
          <w:rFonts w:ascii="Times New Roman" w:hAnsi="Times New Roman"/>
          <w:szCs w:val="21"/>
        </w:rPr>
        <w:t xml:space="preserve">    </w:t>
      </w:r>
      <w:r w:rsidRPr="00FF0597">
        <w:rPr>
          <w:rFonts w:ascii="Times New Roman" w:hAnsi="宋体" w:hint="eastAsia"/>
          <w:szCs w:val="21"/>
        </w:rPr>
        <w:t>实验装置如图</w:t>
      </w:r>
      <w:r w:rsidRPr="00FF0597">
        <w:rPr>
          <w:rFonts w:ascii="Times New Roman" w:hAnsi="Times New Roman"/>
          <w:szCs w:val="21"/>
        </w:rPr>
        <w:t>1</w:t>
      </w:r>
      <w:r w:rsidRPr="00FF0597">
        <w:rPr>
          <w:rFonts w:ascii="Times New Roman" w:hAnsi="宋体" w:hint="eastAsia"/>
          <w:szCs w:val="21"/>
        </w:rPr>
        <w:t>所示，它由离心风机、两段带取样口的风管、连接风管、负离子发生器、空气过滤器及气溶胶浓度测量仪组成。由离心风机吹入的空气经风管进入负离子空气净化装置净化，净化后的空气顺着风管流出。在进风口和出风口处均设有采样口，可以根据实验要求采样空气，利用气溶胶浓度测量仪对进出口处空气的粉尘含量进行对比分析。</w:t>
      </w:r>
    </w:p>
    <w:p w:rsidR="002460E7" w:rsidRPr="00FF0597" w:rsidRDefault="002460E7" w:rsidP="00CB2033">
      <w:pPr>
        <w:jc w:val="center"/>
        <w:rPr>
          <w:rFonts w:ascii="Times New Roman" w:hAnsi="Times New Roman"/>
          <w:kern w:val="0"/>
          <w:szCs w:val="21"/>
        </w:rPr>
      </w:pPr>
      <w:r w:rsidRPr="00742B78">
        <w:rPr>
          <w:rFonts w:ascii="Times New Roman" w:hAnsi="Times New Roman"/>
          <w:noProof/>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6" o:spid="_x0000_i1025" type="#_x0000_t75" style="width:157.5pt;height:70.5pt;visibility:visible">
            <v:imagedata r:id="rId13" o:title=""/>
          </v:shape>
        </w:pict>
      </w:r>
    </w:p>
    <w:p w:rsidR="002460E7" w:rsidRPr="00FF0597" w:rsidRDefault="002460E7" w:rsidP="00CB2033">
      <w:pPr>
        <w:jc w:val="center"/>
        <w:rPr>
          <w:rFonts w:ascii="Times New Roman" w:hAnsi="Times New Roman"/>
          <w:szCs w:val="21"/>
        </w:rPr>
      </w:pPr>
      <w:r w:rsidRPr="00FF0597">
        <w:rPr>
          <w:rFonts w:ascii="Times New Roman" w:hAnsi="宋体" w:hint="eastAsia"/>
          <w:b/>
          <w:szCs w:val="21"/>
        </w:rPr>
        <w:t>图</w:t>
      </w:r>
      <w:r w:rsidRPr="00FF0597">
        <w:rPr>
          <w:rFonts w:ascii="Times New Roman" w:hAnsi="Times New Roman"/>
          <w:b/>
          <w:szCs w:val="21"/>
        </w:rPr>
        <w:t xml:space="preserve">1  </w:t>
      </w:r>
      <w:r w:rsidRPr="00FF0597">
        <w:rPr>
          <w:rFonts w:ascii="Times New Roman" w:hAnsi="宋体" w:hint="eastAsia"/>
          <w:b/>
          <w:szCs w:val="21"/>
        </w:rPr>
        <w:t>负离子空气净化器检测的实验流程图</w:t>
      </w:r>
    </w:p>
    <w:p w:rsidR="002460E7" w:rsidRDefault="002460E7" w:rsidP="00FF0597">
      <w:pPr>
        <w:pStyle w:val="Heading2"/>
        <w:spacing w:before="0" w:after="0" w:line="240" w:lineRule="auto"/>
        <w:rPr>
          <w:rFonts w:ascii="Times New Roman" w:hAnsi="Times New Roman"/>
          <w:sz w:val="21"/>
          <w:szCs w:val="21"/>
        </w:rPr>
      </w:pPr>
    </w:p>
    <w:p w:rsidR="002460E7" w:rsidRPr="00FF0597" w:rsidRDefault="002460E7" w:rsidP="00FF0597">
      <w:pPr>
        <w:pStyle w:val="Heading2"/>
        <w:spacing w:before="0" w:after="0" w:line="240" w:lineRule="auto"/>
        <w:rPr>
          <w:rFonts w:ascii="Times New Roman" w:hAnsi="Times New Roman"/>
          <w:sz w:val="21"/>
          <w:szCs w:val="21"/>
        </w:rPr>
      </w:pPr>
      <w:r w:rsidRPr="00FF0597">
        <w:rPr>
          <w:rFonts w:ascii="Times New Roman" w:hAnsi="Times New Roman"/>
          <w:sz w:val="21"/>
          <w:szCs w:val="21"/>
        </w:rPr>
        <w:t xml:space="preserve">1.2 </w:t>
      </w:r>
      <w:r>
        <w:rPr>
          <w:rFonts w:ascii="Times New Roman" w:hAnsi="Times New Roman"/>
          <w:sz w:val="21"/>
          <w:szCs w:val="21"/>
        </w:rPr>
        <w:t xml:space="preserve"> </w:t>
      </w:r>
      <w:r w:rsidRPr="00FF0597">
        <w:rPr>
          <w:rFonts w:ascii="Times New Roman" w:hAnsi="宋体" w:hint="eastAsia"/>
          <w:sz w:val="21"/>
          <w:szCs w:val="21"/>
        </w:rPr>
        <w:t>实验测量仪器</w:t>
      </w:r>
    </w:p>
    <w:p w:rsidR="002460E7" w:rsidRPr="00FF0597" w:rsidRDefault="002460E7" w:rsidP="00CB2033">
      <w:pPr>
        <w:rPr>
          <w:rFonts w:ascii="Times New Roman" w:hAnsi="Times New Roman"/>
          <w:szCs w:val="21"/>
        </w:rPr>
      </w:pPr>
      <w:r>
        <w:rPr>
          <w:rFonts w:ascii="Times New Roman" w:hAnsi="宋体"/>
          <w:szCs w:val="21"/>
        </w:rPr>
        <w:t xml:space="preserve">    1</w:t>
      </w:r>
      <w:r>
        <w:rPr>
          <w:rFonts w:ascii="Times New Roman" w:hAnsi="宋体" w:hint="eastAsia"/>
          <w:szCs w:val="21"/>
        </w:rPr>
        <w:t>）</w:t>
      </w:r>
      <w:r w:rsidRPr="00FF0597">
        <w:rPr>
          <w:rFonts w:ascii="Times New Roman" w:hAnsi="宋体" w:hint="eastAsia"/>
          <w:szCs w:val="21"/>
        </w:rPr>
        <w:t>气溶胶粒径谱仪</w:t>
      </w:r>
      <w:r>
        <w:rPr>
          <w:rFonts w:ascii="Times New Roman" w:hAnsi="宋体" w:hint="eastAsia"/>
          <w:szCs w:val="21"/>
        </w:rPr>
        <w:t>。</w:t>
      </w:r>
      <w:r w:rsidRPr="00FF0597">
        <w:rPr>
          <w:rFonts w:ascii="Times New Roman" w:hAnsi="宋体" w:hint="eastAsia"/>
          <w:szCs w:val="21"/>
        </w:rPr>
        <w:t>实验所用颗粒物浓度测量仪器为德国</w:t>
      </w:r>
      <w:r>
        <w:rPr>
          <w:rFonts w:ascii="Times New Roman" w:hAnsi="Times New Roman" w:hint="eastAsia"/>
          <w:szCs w:val="21"/>
        </w:rPr>
        <w:t>某</w:t>
      </w:r>
      <w:r w:rsidRPr="00FF0597">
        <w:rPr>
          <w:rFonts w:ascii="Times New Roman" w:hAnsi="宋体" w:hint="eastAsia"/>
          <w:szCs w:val="21"/>
        </w:rPr>
        <w:t>公司产的</w:t>
      </w:r>
      <w:r w:rsidRPr="00FF0597">
        <w:rPr>
          <w:rFonts w:ascii="Times New Roman" w:hAnsi="Times New Roman"/>
          <w:szCs w:val="21"/>
        </w:rPr>
        <w:t>Grimm-1.108</w:t>
      </w:r>
      <w:r w:rsidRPr="00FF0597">
        <w:rPr>
          <w:rFonts w:ascii="Times New Roman" w:hAnsi="宋体" w:hint="eastAsia"/>
          <w:szCs w:val="21"/>
        </w:rPr>
        <w:t>型气溶胶浓度测量仪，该仪器是一种便携式气溶胶粒径谱仪，如图</w:t>
      </w:r>
      <w:r w:rsidRPr="00FF0597">
        <w:rPr>
          <w:rFonts w:ascii="Times New Roman" w:hAnsi="Times New Roman"/>
          <w:szCs w:val="21"/>
        </w:rPr>
        <w:t>2</w:t>
      </w:r>
      <w:r w:rsidRPr="00FF0597">
        <w:rPr>
          <w:rFonts w:ascii="Times New Roman" w:hAnsi="宋体" w:hint="eastAsia"/>
          <w:szCs w:val="21"/>
        </w:rPr>
        <w:t>所示。气溶胶粒径谱仪通过采样泵抽取恒定流量的气体，气溶胶颗粒通过无尘鞘气气流的保护经过光室。光室具有激光光源及光学聚焦系统，光学聚焦使得光感应区的体积非常小，使得仪器能够以单颗粒的技术测量环境气溶胶颗粒。通过采集单颗粒在</w:t>
      </w:r>
      <w:r w:rsidRPr="00FF0597">
        <w:rPr>
          <w:rFonts w:ascii="Times New Roman" w:hAnsi="Times New Roman"/>
          <w:szCs w:val="21"/>
        </w:rPr>
        <w:t>9</w:t>
      </w:r>
      <w:r w:rsidRPr="00CB2033">
        <w:rPr>
          <w:rFonts w:ascii="Times New Roman" w:hAnsi="Times New Roman"/>
          <w:szCs w:val="21"/>
        </w:rPr>
        <w:t>0°</w:t>
      </w:r>
      <w:r w:rsidRPr="00CB2033">
        <w:rPr>
          <w:rFonts w:ascii="Times New Roman" w:hAnsi="Times New Roman" w:hint="eastAsia"/>
          <w:szCs w:val="21"/>
        </w:rPr>
        <w:t>的</w:t>
      </w:r>
      <w:r w:rsidRPr="00FF0597">
        <w:rPr>
          <w:rFonts w:ascii="Times New Roman" w:hAnsi="宋体" w:hint="eastAsia"/>
          <w:szCs w:val="21"/>
        </w:rPr>
        <w:t>光散射强度信号，由米散射理论实时测得颗粒粒径大小。仪器可以实时监测总悬浮颗粒物浓度</w:t>
      </w:r>
      <w:r>
        <w:rPr>
          <w:rFonts w:ascii="Times New Roman" w:hAnsi="Times New Roman" w:hint="eastAsia"/>
          <w:szCs w:val="21"/>
        </w:rPr>
        <w:t>（</w:t>
      </w:r>
      <w:r w:rsidRPr="00FF0597">
        <w:rPr>
          <w:rFonts w:ascii="Times New Roman" w:hAnsi="Times New Roman"/>
          <w:szCs w:val="21"/>
        </w:rPr>
        <w:t>TSP</w:t>
      </w:r>
      <w:r>
        <w:rPr>
          <w:rFonts w:ascii="Times New Roman" w:hAnsi="Times New Roman" w:hint="eastAsia"/>
          <w:szCs w:val="21"/>
        </w:rPr>
        <w:t>）</w:t>
      </w:r>
      <w:r w:rsidRPr="00FF0597">
        <w:rPr>
          <w:rFonts w:ascii="Times New Roman" w:hAnsi="宋体" w:hint="eastAsia"/>
          <w:szCs w:val="21"/>
        </w:rPr>
        <w:t>、</w:t>
      </w:r>
      <w:hyperlink r:id="rId14" w:tgtFrame="_blank" w:history="1">
        <w:r w:rsidRPr="00FF0597">
          <w:rPr>
            <w:rFonts w:ascii="Times New Roman" w:hAnsi="宋体" w:hint="eastAsia"/>
            <w:szCs w:val="21"/>
          </w:rPr>
          <w:t>可吸入颗粒物</w:t>
        </w:r>
      </w:hyperlink>
      <w:r w:rsidRPr="00FF0597">
        <w:rPr>
          <w:rFonts w:ascii="Times New Roman" w:hAnsi="宋体" w:hint="eastAsia"/>
          <w:szCs w:val="21"/>
        </w:rPr>
        <w:t>浓度</w:t>
      </w:r>
      <w:r>
        <w:rPr>
          <w:rFonts w:ascii="Times New Roman" w:hAnsi="Times New Roman" w:hint="eastAsia"/>
          <w:szCs w:val="21"/>
        </w:rPr>
        <w:t>（</w:t>
      </w:r>
      <w:r w:rsidRPr="00FF0597">
        <w:rPr>
          <w:rFonts w:ascii="Times New Roman" w:hAnsi="Times New Roman"/>
          <w:szCs w:val="21"/>
        </w:rPr>
        <w:t>PM</w:t>
      </w:r>
      <w:r w:rsidRPr="00FF0597">
        <w:rPr>
          <w:rFonts w:ascii="Times New Roman" w:hAnsi="Times New Roman"/>
          <w:szCs w:val="21"/>
          <w:vertAlign w:val="subscript"/>
        </w:rPr>
        <w:t>10</w:t>
      </w:r>
      <w:r>
        <w:rPr>
          <w:rFonts w:ascii="Times New Roman" w:hAnsi="Times New Roman" w:hint="eastAsia"/>
          <w:szCs w:val="21"/>
        </w:rPr>
        <w:t>）</w:t>
      </w:r>
      <w:r w:rsidRPr="00FF0597">
        <w:rPr>
          <w:rFonts w:ascii="Times New Roman" w:hAnsi="宋体" w:hint="eastAsia"/>
          <w:szCs w:val="21"/>
        </w:rPr>
        <w:t>、可入肺颗粒物浓度</w:t>
      </w:r>
      <w:r>
        <w:rPr>
          <w:rFonts w:ascii="Times New Roman" w:hAnsi="Times New Roman" w:hint="eastAsia"/>
          <w:szCs w:val="21"/>
        </w:rPr>
        <w:t>（</w:t>
      </w:r>
      <w:r w:rsidRPr="00FF0597">
        <w:rPr>
          <w:rFonts w:ascii="Times New Roman" w:hAnsi="Times New Roman"/>
          <w:szCs w:val="21"/>
        </w:rPr>
        <w:t>PM</w:t>
      </w:r>
      <w:r w:rsidRPr="00FF0597">
        <w:rPr>
          <w:rFonts w:ascii="Times New Roman" w:hAnsi="Times New Roman"/>
          <w:szCs w:val="21"/>
          <w:vertAlign w:val="subscript"/>
        </w:rPr>
        <w:t>2.5</w:t>
      </w:r>
      <w:r>
        <w:rPr>
          <w:rFonts w:ascii="Times New Roman" w:hAnsi="Times New Roman" w:hint="eastAsia"/>
          <w:szCs w:val="21"/>
        </w:rPr>
        <w:t>）</w:t>
      </w:r>
      <w:r w:rsidRPr="00FF0597">
        <w:rPr>
          <w:rFonts w:ascii="Times New Roman" w:hAnsi="宋体" w:hint="eastAsia"/>
          <w:szCs w:val="21"/>
        </w:rPr>
        <w:t>和空气动力直径小于</w:t>
      </w:r>
      <w:r w:rsidRPr="00FF0597">
        <w:rPr>
          <w:rFonts w:ascii="Times New Roman" w:hAnsi="Times New Roman"/>
          <w:szCs w:val="21"/>
        </w:rPr>
        <w:t>1.0μm</w:t>
      </w:r>
      <w:r w:rsidRPr="00FF0597">
        <w:rPr>
          <w:rFonts w:ascii="Times New Roman" w:hAnsi="宋体" w:hint="eastAsia"/>
          <w:szCs w:val="21"/>
        </w:rPr>
        <w:t>的细粒子浓度</w:t>
      </w:r>
      <w:r>
        <w:rPr>
          <w:rFonts w:ascii="Times New Roman" w:hAnsi="Times New Roman" w:hint="eastAsia"/>
          <w:szCs w:val="21"/>
        </w:rPr>
        <w:t>（</w:t>
      </w:r>
      <w:r w:rsidRPr="00FF0597">
        <w:rPr>
          <w:rFonts w:ascii="Times New Roman" w:hAnsi="Times New Roman"/>
          <w:szCs w:val="21"/>
        </w:rPr>
        <w:t>PM</w:t>
      </w:r>
      <w:r w:rsidRPr="00FF0597">
        <w:rPr>
          <w:rFonts w:ascii="Times New Roman" w:hAnsi="Times New Roman"/>
          <w:szCs w:val="21"/>
          <w:vertAlign w:val="subscript"/>
        </w:rPr>
        <w:t>1.0</w:t>
      </w:r>
      <w:r>
        <w:rPr>
          <w:rFonts w:ascii="Times New Roman" w:hAnsi="Times New Roman" w:hint="eastAsia"/>
          <w:szCs w:val="21"/>
        </w:rPr>
        <w:t>）</w:t>
      </w:r>
      <w:r w:rsidRPr="00FF0597">
        <w:rPr>
          <w:rFonts w:ascii="Times New Roman" w:hAnsi="宋体" w:hint="eastAsia"/>
          <w:szCs w:val="21"/>
        </w:rPr>
        <w:t>。仪器可实时分析</w:t>
      </w:r>
      <w:r w:rsidRPr="00FF0597">
        <w:rPr>
          <w:rFonts w:ascii="Times New Roman" w:hAnsi="Times New Roman"/>
          <w:szCs w:val="21"/>
        </w:rPr>
        <w:t>16</w:t>
      </w:r>
      <w:r w:rsidRPr="00FF0597">
        <w:rPr>
          <w:rFonts w:ascii="Times New Roman" w:hAnsi="宋体" w:hint="eastAsia"/>
          <w:szCs w:val="21"/>
        </w:rPr>
        <w:t>个粒径通道中颗粒物粒径分布。</w:t>
      </w:r>
    </w:p>
    <w:p w:rsidR="002460E7" w:rsidRPr="00FF0597" w:rsidRDefault="002460E7" w:rsidP="00CB2033">
      <w:pPr>
        <w:jc w:val="center"/>
        <w:rPr>
          <w:rFonts w:ascii="Times New Roman" w:hAnsi="Times New Roman"/>
          <w:szCs w:val="21"/>
        </w:rPr>
      </w:pPr>
      <w:r w:rsidRPr="00742B78">
        <w:rPr>
          <w:rFonts w:ascii="Times New Roman" w:hAnsi="Times New Roman"/>
          <w:noProof/>
          <w:szCs w:val="21"/>
        </w:rPr>
        <w:pict>
          <v:shape id="图片 14" o:spid="_x0000_i1026" type="#_x0000_t75" style="width:159.75pt;height:84.75pt;visibility:visible">
            <v:imagedata r:id="rId15" o:title=""/>
          </v:shape>
        </w:pict>
      </w:r>
      <w:r>
        <w:rPr>
          <w:rFonts w:ascii="Times New Roman" w:hAnsi="Times New Roman"/>
          <w:noProof/>
          <w:szCs w:val="21"/>
        </w:rPr>
        <w:t xml:space="preserve">   </w:t>
      </w:r>
      <w:r w:rsidRPr="00A22488">
        <w:rPr>
          <w:rFonts w:ascii="Times New Roman" w:hAnsi="Times New Roman"/>
          <w:noProof/>
          <w:szCs w:val="21"/>
        </w:rPr>
        <w:pict>
          <v:shape id="_x0000_i1027" type="#_x0000_t75" style="width:165.75pt;height:88.5pt">
            <v:imagedata r:id="rId16" o:title=""/>
          </v:shape>
        </w:pict>
      </w:r>
    </w:p>
    <w:p w:rsidR="002460E7" w:rsidRPr="00FF0597" w:rsidRDefault="002460E7" w:rsidP="00CB2033">
      <w:pPr>
        <w:jc w:val="center"/>
        <w:rPr>
          <w:rFonts w:ascii="Times New Roman" w:hAnsi="Times New Roman"/>
          <w:b/>
          <w:szCs w:val="21"/>
        </w:rPr>
      </w:pPr>
      <w:r w:rsidRPr="00FF0597">
        <w:rPr>
          <w:rFonts w:ascii="Times New Roman" w:hAnsi="宋体" w:hint="eastAsia"/>
          <w:b/>
          <w:szCs w:val="21"/>
        </w:rPr>
        <w:t>图</w:t>
      </w:r>
      <w:r w:rsidRPr="00FF0597">
        <w:rPr>
          <w:rFonts w:ascii="Times New Roman" w:hAnsi="Times New Roman"/>
          <w:b/>
          <w:szCs w:val="21"/>
        </w:rPr>
        <w:t>2  Grimm-1.108</w:t>
      </w:r>
      <w:r w:rsidRPr="00FF0597">
        <w:rPr>
          <w:rFonts w:ascii="Times New Roman" w:hAnsi="宋体" w:hint="eastAsia"/>
          <w:b/>
          <w:szCs w:val="21"/>
        </w:rPr>
        <w:t>型气溶胶粒径谱仪</w:t>
      </w:r>
    </w:p>
    <w:p w:rsidR="002460E7" w:rsidRPr="00FF0597" w:rsidRDefault="002460E7" w:rsidP="00FF0597">
      <w:pPr>
        <w:rPr>
          <w:rFonts w:ascii="Times New Roman" w:hAnsi="Times New Roman"/>
          <w:szCs w:val="21"/>
        </w:rPr>
      </w:pPr>
      <w:r>
        <w:rPr>
          <w:rFonts w:ascii="Times New Roman" w:hAnsi="宋体"/>
          <w:szCs w:val="21"/>
        </w:rPr>
        <w:t xml:space="preserve">    2</w:t>
      </w:r>
      <w:r>
        <w:rPr>
          <w:rFonts w:ascii="Times New Roman" w:hAnsi="宋体" w:hint="eastAsia"/>
          <w:szCs w:val="21"/>
        </w:rPr>
        <w:t>）</w:t>
      </w:r>
      <w:r w:rsidRPr="00FF0597">
        <w:rPr>
          <w:rFonts w:ascii="Times New Roman" w:hAnsi="宋体" w:hint="eastAsia"/>
          <w:szCs w:val="21"/>
        </w:rPr>
        <w:t>出口面速及送风温度测量仪器</w:t>
      </w:r>
      <w:r>
        <w:rPr>
          <w:rFonts w:ascii="Times New Roman" w:hAnsi="宋体" w:hint="eastAsia"/>
          <w:szCs w:val="21"/>
        </w:rPr>
        <w:t>。</w:t>
      </w:r>
      <w:r w:rsidRPr="00FF0597">
        <w:rPr>
          <w:rFonts w:ascii="Times New Roman" w:hAnsi="宋体" w:hint="eastAsia"/>
          <w:szCs w:val="21"/>
        </w:rPr>
        <w:t>出口风速测量，采用意大利</w:t>
      </w:r>
      <w:r>
        <w:rPr>
          <w:rFonts w:ascii="Times New Roman" w:hAnsi="宋体" w:hint="eastAsia"/>
          <w:szCs w:val="21"/>
        </w:rPr>
        <w:t>某</w:t>
      </w:r>
      <w:r w:rsidRPr="00FF0597">
        <w:rPr>
          <w:rFonts w:ascii="Times New Roman" w:hAnsi="宋体" w:hint="eastAsia"/>
          <w:szCs w:val="21"/>
        </w:rPr>
        <w:t>公司生产的</w:t>
      </w:r>
      <w:r w:rsidRPr="00FF0597">
        <w:rPr>
          <w:rFonts w:ascii="Times New Roman" w:hAnsi="Times New Roman"/>
          <w:szCs w:val="21"/>
        </w:rPr>
        <w:t>HD2303.0</w:t>
      </w:r>
      <w:r w:rsidRPr="00FF0597">
        <w:rPr>
          <w:rFonts w:ascii="Times New Roman" w:hAnsi="宋体" w:hint="eastAsia"/>
          <w:szCs w:val="21"/>
        </w:rPr>
        <w:t>型手持式风速仪（</w:t>
      </w:r>
      <w:r w:rsidRPr="00CB2033">
        <w:rPr>
          <w:rFonts w:ascii="Times New Roman" w:hAnsi="Times New Roman"/>
          <w:i/>
          <w:szCs w:val="21"/>
        </w:rPr>
        <w:t>Ф</w:t>
      </w:r>
      <w:r w:rsidRPr="00FF0597">
        <w:rPr>
          <w:rFonts w:ascii="Times New Roman" w:hAnsi="Times New Roman"/>
          <w:szCs w:val="21"/>
        </w:rPr>
        <w:t>100</w:t>
      </w:r>
      <w:r w:rsidRPr="00FF0597">
        <w:rPr>
          <w:rFonts w:ascii="Times New Roman" w:hAnsi="宋体" w:hint="eastAsia"/>
          <w:szCs w:val="21"/>
        </w:rPr>
        <w:t>叶轮风速探头，型号</w:t>
      </w:r>
      <w:r w:rsidRPr="00FF0597">
        <w:rPr>
          <w:rFonts w:ascii="Times New Roman" w:hAnsi="Times New Roman"/>
          <w:szCs w:val="21"/>
        </w:rPr>
        <w:t>AP472S</w:t>
      </w:r>
      <w:smartTag w:uri="urn:schemas-microsoft-com:office:smarttags" w:element="chmetcnv">
        <w:smartTagPr>
          <w:attr w:name="UnitName" w:val="l"/>
          <w:attr w:name="SourceValue" w:val="1"/>
          <w:attr w:name="HasSpace" w:val="False"/>
          <w:attr w:name="Negative" w:val="False"/>
          <w:attr w:name="NumberType" w:val="1"/>
          <w:attr w:name="TCSC" w:val="0"/>
        </w:smartTagPr>
        <w:r w:rsidRPr="00FF0597">
          <w:rPr>
            <w:rFonts w:ascii="Times New Roman" w:hAnsi="Times New Roman"/>
            <w:szCs w:val="21"/>
          </w:rPr>
          <w:t>1L</w:t>
        </w:r>
      </w:smartTag>
      <w:r w:rsidRPr="00FF0597">
        <w:rPr>
          <w:rFonts w:ascii="Times New Roman" w:hAnsi="宋体" w:hint="eastAsia"/>
          <w:szCs w:val="21"/>
        </w:rPr>
        <w:t>），如图</w:t>
      </w:r>
      <w:r w:rsidRPr="00FF0597">
        <w:rPr>
          <w:rFonts w:ascii="Times New Roman" w:hAnsi="Times New Roman"/>
          <w:szCs w:val="21"/>
        </w:rPr>
        <w:t>3</w:t>
      </w:r>
      <w:r w:rsidRPr="00FF0597">
        <w:rPr>
          <w:rFonts w:ascii="Times New Roman" w:hAnsi="宋体" w:hint="eastAsia"/>
          <w:szCs w:val="21"/>
        </w:rPr>
        <w:t>所示。测速范围为</w:t>
      </w:r>
      <w:r w:rsidRPr="00FF0597">
        <w:rPr>
          <w:rFonts w:ascii="Times New Roman" w:hAnsi="Times New Roman"/>
          <w:szCs w:val="21"/>
        </w:rPr>
        <w:t>0~20</w:t>
      </w:r>
      <w:r>
        <w:rPr>
          <w:rFonts w:ascii="Times New Roman" w:hAnsi="Times New Roman"/>
          <w:szCs w:val="21"/>
        </w:rPr>
        <w:t xml:space="preserve"> </w:t>
      </w:r>
      <w:r w:rsidRPr="00FF0597">
        <w:rPr>
          <w:rFonts w:ascii="Times New Roman" w:hAnsi="Times New Roman"/>
          <w:szCs w:val="21"/>
        </w:rPr>
        <w:t>m/s</w:t>
      </w:r>
      <w:r w:rsidRPr="00FF0597">
        <w:rPr>
          <w:rFonts w:ascii="Times New Roman" w:hAnsi="宋体" w:hint="eastAsia"/>
          <w:szCs w:val="21"/>
        </w:rPr>
        <w:t>（精度</w:t>
      </w:r>
      <w:r w:rsidRPr="00FF0597">
        <w:rPr>
          <w:rFonts w:ascii="Times New Roman" w:hAnsi="Times New Roman"/>
          <w:szCs w:val="21"/>
        </w:rPr>
        <w:t>±0.1</w:t>
      </w:r>
      <w:r>
        <w:rPr>
          <w:rFonts w:ascii="Times New Roman" w:hAnsi="Times New Roman"/>
          <w:szCs w:val="21"/>
        </w:rPr>
        <w:t xml:space="preserve"> </w:t>
      </w:r>
      <w:r w:rsidRPr="00FF0597">
        <w:rPr>
          <w:rFonts w:ascii="Times New Roman" w:hAnsi="Times New Roman"/>
          <w:szCs w:val="21"/>
        </w:rPr>
        <w:t>m/s</w:t>
      </w:r>
      <w:r w:rsidRPr="00FF0597">
        <w:rPr>
          <w:rFonts w:ascii="Times New Roman" w:hAnsi="宋体" w:hint="eastAsia"/>
          <w:szCs w:val="21"/>
        </w:rPr>
        <w:t>），测量温度范围</w:t>
      </w:r>
      <w:r w:rsidRPr="00FF0597">
        <w:rPr>
          <w:rFonts w:ascii="Times New Roman" w:hAnsi="Times New Roman"/>
          <w:szCs w:val="21"/>
        </w:rPr>
        <w:t>-25~80</w:t>
      </w:r>
      <w:r w:rsidRPr="00CB2033">
        <w:rPr>
          <w:rFonts w:ascii="宋体" w:hAnsi="宋体" w:hint="eastAsia"/>
          <w:szCs w:val="21"/>
        </w:rPr>
        <w:t>℃</w:t>
      </w:r>
      <w:r w:rsidRPr="00FF0597">
        <w:rPr>
          <w:rFonts w:ascii="Times New Roman" w:hAnsi="宋体" w:hint="eastAsia"/>
          <w:szCs w:val="21"/>
        </w:rPr>
        <w:t>（精度</w:t>
      </w:r>
      <w:r w:rsidRPr="00FF0597">
        <w:rPr>
          <w:rFonts w:ascii="Times New Roman" w:hAnsi="Times New Roman"/>
          <w:szCs w:val="21"/>
        </w:rPr>
        <w:t>±0.5</w:t>
      </w:r>
      <w:r w:rsidRPr="00CB2033">
        <w:rPr>
          <w:rFonts w:ascii="宋体" w:hAnsi="宋体" w:hint="eastAsia"/>
          <w:szCs w:val="21"/>
        </w:rPr>
        <w:t>℃</w:t>
      </w:r>
      <w:r w:rsidRPr="00FF0597">
        <w:rPr>
          <w:rFonts w:ascii="Times New Roman" w:hAnsi="宋体" w:hint="eastAsia"/>
          <w:szCs w:val="21"/>
        </w:rPr>
        <w:t>）。</w:t>
      </w:r>
    </w:p>
    <w:p w:rsidR="002460E7" w:rsidRPr="00FF0597" w:rsidRDefault="002460E7" w:rsidP="00CB2033">
      <w:pPr>
        <w:jc w:val="center"/>
        <w:rPr>
          <w:rFonts w:ascii="Times New Roman" w:hAnsi="Times New Roman"/>
          <w:szCs w:val="21"/>
        </w:rPr>
      </w:pPr>
      <w:r w:rsidRPr="00742B78">
        <w:rPr>
          <w:rFonts w:ascii="Times New Roman" w:hAnsi="Times New Roman"/>
          <w:noProof/>
          <w:szCs w:val="21"/>
        </w:rPr>
        <w:pict>
          <v:shape id="图片 29" o:spid="_x0000_i1028" type="#_x0000_t75" alt="说明: 说明: 说明: 说明: 说明: 说明: 说明: C:\Users\think\Desktop\P1040934_副本.jpg" style="width:90pt;height:113.25pt;visibility:visible">
            <v:imagedata r:id="rId17" o:title="" gain="93623f" blacklevel="3277f" grayscale="t"/>
          </v:shape>
        </w:pict>
      </w:r>
      <w:r>
        <w:rPr>
          <w:rFonts w:ascii="Times New Roman" w:hAnsi="Times New Roman"/>
          <w:noProof/>
          <w:szCs w:val="21"/>
        </w:rPr>
        <w:t xml:space="preserve">   </w:t>
      </w:r>
      <w:r w:rsidRPr="00A22488">
        <w:rPr>
          <w:rFonts w:ascii="Times New Roman" w:hAnsi="Times New Roman"/>
          <w:noProof/>
          <w:szCs w:val="21"/>
        </w:rPr>
        <w:pict>
          <v:shape id="_x0000_i1029" type="#_x0000_t75" style="width:96pt;height:122.25pt">
            <v:imagedata r:id="rId18" o:title=""/>
          </v:shape>
        </w:pict>
      </w:r>
    </w:p>
    <w:p w:rsidR="002460E7" w:rsidRPr="00FF0597" w:rsidRDefault="002460E7" w:rsidP="00CB2033">
      <w:pPr>
        <w:jc w:val="center"/>
        <w:rPr>
          <w:rFonts w:ascii="Times New Roman" w:hAnsi="Times New Roman"/>
          <w:b/>
          <w:szCs w:val="21"/>
        </w:rPr>
      </w:pPr>
      <w:r w:rsidRPr="00FF0597">
        <w:rPr>
          <w:rFonts w:ascii="Times New Roman" w:hAnsi="宋体" w:hint="eastAsia"/>
          <w:b/>
          <w:szCs w:val="21"/>
        </w:rPr>
        <w:t>图</w:t>
      </w:r>
      <w:r w:rsidRPr="00FF0597">
        <w:rPr>
          <w:rFonts w:ascii="Times New Roman" w:hAnsi="Times New Roman"/>
          <w:b/>
          <w:szCs w:val="21"/>
        </w:rPr>
        <w:t>3  HD2303.0</w:t>
      </w:r>
      <w:r w:rsidRPr="00FF0597">
        <w:rPr>
          <w:rFonts w:ascii="Times New Roman" w:hAnsi="宋体" w:hint="eastAsia"/>
          <w:b/>
          <w:szCs w:val="21"/>
        </w:rPr>
        <w:t>型手持式风速仪</w:t>
      </w:r>
    </w:p>
    <w:p w:rsidR="002460E7" w:rsidRPr="00FF0597" w:rsidRDefault="002460E7" w:rsidP="00FF0597">
      <w:pPr>
        <w:pStyle w:val="Heading2"/>
        <w:spacing w:before="0" w:after="0" w:line="240" w:lineRule="auto"/>
        <w:rPr>
          <w:rFonts w:ascii="Times New Roman" w:hAnsi="Times New Roman"/>
          <w:sz w:val="21"/>
          <w:szCs w:val="21"/>
        </w:rPr>
      </w:pPr>
      <w:r w:rsidRPr="00FF0597">
        <w:rPr>
          <w:rFonts w:ascii="Times New Roman" w:hAnsi="Times New Roman"/>
          <w:sz w:val="21"/>
          <w:szCs w:val="21"/>
        </w:rPr>
        <w:t xml:space="preserve">1.3 </w:t>
      </w:r>
      <w:r>
        <w:rPr>
          <w:rFonts w:ascii="Times New Roman" w:hAnsi="Times New Roman"/>
          <w:sz w:val="21"/>
          <w:szCs w:val="21"/>
        </w:rPr>
        <w:t xml:space="preserve"> </w:t>
      </w:r>
      <w:r w:rsidRPr="00FF0597">
        <w:rPr>
          <w:rFonts w:ascii="Times New Roman" w:hAnsi="宋体" w:hint="eastAsia"/>
          <w:sz w:val="21"/>
          <w:szCs w:val="21"/>
        </w:rPr>
        <w:t>测量方法</w:t>
      </w:r>
    </w:p>
    <w:p w:rsidR="002460E7" w:rsidRDefault="002460E7" w:rsidP="00CB2033">
      <w:pPr>
        <w:ind w:firstLine="435"/>
        <w:rPr>
          <w:rFonts w:ascii="Times New Roman" w:hAnsi="宋体"/>
          <w:szCs w:val="21"/>
        </w:rPr>
      </w:pPr>
      <w:r w:rsidRPr="00FF0597">
        <w:rPr>
          <w:rFonts w:ascii="Times New Roman" w:hAnsi="宋体" w:hint="eastAsia"/>
          <w:szCs w:val="21"/>
        </w:rPr>
        <w:t>选择</w:t>
      </w:r>
      <w:r w:rsidRPr="00FF0597">
        <w:rPr>
          <w:rFonts w:ascii="Times New Roman" w:hAnsi="Times New Roman"/>
          <w:szCs w:val="21"/>
        </w:rPr>
        <w:t>2011</w:t>
      </w:r>
      <w:r w:rsidRPr="00FF0597">
        <w:rPr>
          <w:rFonts w:ascii="Times New Roman" w:hAnsi="宋体" w:hint="eastAsia"/>
          <w:szCs w:val="21"/>
        </w:rPr>
        <w:t>年</w:t>
      </w:r>
      <w:r w:rsidRPr="00FF0597">
        <w:rPr>
          <w:rFonts w:ascii="Times New Roman" w:hAnsi="Times New Roman"/>
          <w:szCs w:val="21"/>
        </w:rPr>
        <w:t>12</w:t>
      </w:r>
      <w:r w:rsidRPr="00FF0597">
        <w:rPr>
          <w:rFonts w:ascii="Times New Roman" w:hAnsi="宋体" w:hint="eastAsia"/>
          <w:szCs w:val="21"/>
        </w:rPr>
        <w:t>月到</w:t>
      </w:r>
      <w:r w:rsidRPr="00FF0597">
        <w:rPr>
          <w:rFonts w:ascii="Times New Roman" w:hAnsi="Times New Roman"/>
          <w:szCs w:val="21"/>
        </w:rPr>
        <w:t>2012</w:t>
      </w:r>
      <w:r w:rsidRPr="00FF0597">
        <w:rPr>
          <w:rFonts w:ascii="Times New Roman" w:hAnsi="宋体" w:hint="eastAsia"/>
          <w:szCs w:val="21"/>
        </w:rPr>
        <w:t>年</w:t>
      </w:r>
      <w:r w:rsidRPr="00FF0597">
        <w:rPr>
          <w:rFonts w:ascii="Times New Roman" w:hAnsi="Times New Roman"/>
          <w:szCs w:val="21"/>
        </w:rPr>
        <w:t>2</w:t>
      </w:r>
      <w:r w:rsidRPr="00FF0597">
        <w:rPr>
          <w:rFonts w:ascii="Times New Roman" w:hAnsi="宋体" w:hint="eastAsia"/>
          <w:szCs w:val="21"/>
        </w:rPr>
        <w:t>月为测试时间段。每次试验开始前，打开门窗通风至少</w:t>
      </w:r>
      <w:r w:rsidRPr="00FF0597">
        <w:rPr>
          <w:rFonts w:ascii="Times New Roman" w:hAnsi="Times New Roman"/>
          <w:szCs w:val="21"/>
        </w:rPr>
        <w:t>10</w:t>
      </w:r>
      <w:r>
        <w:rPr>
          <w:rFonts w:ascii="Times New Roman" w:hAnsi="Times New Roman"/>
          <w:szCs w:val="21"/>
        </w:rPr>
        <w:t xml:space="preserve"> </w:t>
      </w:r>
      <w:r w:rsidRPr="00FF0597">
        <w:rPr>
          <w:rFonts w:ascii="Times New Roman" w:hAnsi="Times New Roman"/>
          <w:szCs w:val="21"/>
        </w:rPr>
        <w:t>min</w:t>
      </w:r>
      <w:r w:rsidRPr="00FF0597">
        <w:rPr>
          <w:rFonts w:ascii="Times New Roman" w:hAnsi="宋体" w:hint="eastAsia"/>
          <w:szCs w:val="21"/>
        </w:rPr>
        <w:t>，使进口粒子浓度接近室外环境浓度。打开风机，使室外空气流经空气过滤器，用气溶胶粒径谱仪测量进出口空气颗粒物浓度，采样间隔为</w:t>
      </w:r>
      <w:r w:rsidRPr="00FF0597">
        <w:rPr>
          <w:rFonts w:ascii="Times New Roman" w:hAnsi="Times New Roman"/>
          <w:szCs w:val="21"/>
        </w:rPr>
        <w:t>1</w:t>
      </w:r>
      <w:r>
        <w:rPr>
          <w:rFonts w:ascii="Times New Roman" w:hAnsi="Times New Roman"/>
          <w:szCs w:val="21"/>
        </w:rPr>
        <w:t xml:space="preserve"> </w:t>
      </w:r>
      <w:r w:rsidRPr="00FF0597">
        <w:rPr>
          <w:rFonts w:ascii="Times New Roman" w:hAnsi="Times New Roman"/>
          <w:szCs w:val="21"/>
        </w:rPr>
        <w:t>min</w:t>
      </w:r>
      <w:r w:rsidRPr="00FF0597">
        <w:rPr>
          <w:rFonts w:ascii="Times New Roman" w:hAnsi="宋体" w:hint="eastAsia"/>
          <w:szCs w:val="21"/>
        </w:rPr>
        <w:t>，每组试验运行</w:t>
      </w:r>
      <w:r w:rsidRPr="00FF0597">
        <w:rPr>
          <w:rFonts w:ascii="Times New Roman" w:hAnsi="Times New Roman"/>
          <w:szCs w:val="21"/>
        </w:rPr>
        <w:t>50</w:t>
      </w:r>
      <w:r>
        <w:rPr>
          <w:rFonts w:ascii="Times New Roman" w:hAnsi="Times New Roman"/>
          <w:szCs w:val="21"/>
        </w:rPr>
        <w:t xml:space="preserve"> </w:t>
      </w:r>
      <w:r w:rsidRPr="00FF0597">
        <w:rPr>
          <w:rFonts w:ascii="Times New Roman" w:hAnsi="Times New Roman"/>
          <w:szCs w:val="21"/>
        </w:rPr>
        <w:t>min</w:t>
      </w:r>
      <w:r w:rsidRPr="00FF0597">
        <w:rPr>
          <w:rFonts w:ascii="Times New Roman" w:hAnsi="宋体" w:hint="eastAsia"/>
          <w:szCs w:val="21"/>
        </w:rPr>
        <w:t>。采用负离子空气净化器重复上述试验，记录下进出口空气颗粒物浓度。计算两组试验过滤器在不同粒径的过滤效率，并对数据曲线进行对比分析。</w:t>
      </w:r>
    </w:p>
    <w:p w:rsidR="002460E7" w:rsidRPr="00FF0597" w:rsidRDefault="002460E7" w:rsidP="00CB2033">
      <w:pPr>
        <w:ind w:firstLine="435"/>
        <w:rPr>
          <w:rFonts w:ascii="Times New Roman" w:hAnsi="Times New Roman"/>
          <w:szCs w:val="21"/>
        </w:rPr>
      </w:pPr>
    </w:p>
    <w:p w:rsidR="002460E7" w:rsidRPr="00FF0597" w:rsidRDefault="002460E7" w:rsidP="00FF0597">
      <w:pPr>
        <w:pStyle w:val="Heading1"/>
        <w:numPr>
          <w:ilvl w:val="0"/>
          <w:numId w:val="1"/>
        </w:numPr>
        <w:spacing w:before="0" w:after="0" w:line="240" w:lineRule="auto"/>
        <w:rPr>
          <w:rFonts w:ascii="Times New Roman" w:hAnsi="Times New Roman"/>
          <w:sz w:val="21"/>
          <w:szCs w:val="21"/>
        </w:rPr>
      </w:pPr>
      <w:r w:rsidRPr="00FF0597">
        <w:rPr>
          <w:rFonts w:ascii="Times New Roman" w:hAnsi="宋体" w:hint="eastAsia"/>
          <w:sz w:val="21"/>
          <w:szCs w:val="21"/>
        </w:rPr>
        <w:t>实验结果与分析</w:t>
      </w:r>
    </w:p>
    <w:p w:rsidR="002460E7" w:rsidRPr="00FF0597" w:rsidRDefault="002460E7" w:rsidP="00FF0597">
      <w:pPr>
        <w:pStyle w:val="Heading2"/>
        <w:spacing w:before="0" w:after="0" w:line="240" w:lineRule="auto"/>
        <w:rPr>
          <w:rFonts w:ascii="Times New Roman" w:hAnsi="Times New Roman"/>
          <w:sz w:val="21"/>
          <w:szCs w:val="21"/>
        </w:rPr>
      </w:pPr>
      <w:r w:rsidRPr="00FF0597">
        <w:rPr>
          <w:rFonts w:ascii="Times New Roman" w:hAnsi="Times New Roman"/>
          <w:sz w:val="21"/>
          <w:szCs w:val="21"/>
        </w:rPr>
        <w:t>2.1</w:t>
      </w:r>
      <w:r>
        <w:rPr>
          <w:rFonts w:ascii="Times New Roman" w:hAnsi="Times New Roman"/>
          <w:sz w:val="21"/>
          <w:szCs w:val="21"/>
        </w:rPr>
        <w:t xml:space="preserve">  </w:t>
      </w:r>
      <w:r w:rsidRPr="00FF0597">
        <w:rPr>
          <w:rFonts w:ascii="Times New Roman" w:hAnsi="宋体" w:hint="eastAsia"/>
          <w:sz w:val="21"/>
          <w:szCs w:val="21"/>
        </w:rPr>
        <w:t>进出口粒子浓度与粒径的关系</w:t>
      </w:r>
    </w:p>
    <w:p w:rsidR="002460E7" w:rsidRDefault="002460E7" w:rsidP="00CB2033">
      <w:pPr>
        <w:ind w:firstLine="435"/>
        <w:rPr>
          <w:rFonts w:ascii="Times New Roman" w:hAnsi="宋体"/>
          <w:szCs w:val="21"/>
        </w:rPr>
      </w:pPr>
      <w:r w:rsidRPr="00FF0597">
        <w:rPr>
          <w:rFonts w:ascii="Times New Roman" w:hAnsi="宋体" w:hint="eastAsia"/>
          <w:szCs w:val="21"/>
        </w:rPr>
        <w:t>进出口粒子浓度反映了过滤器的捕集效率，由于测量环境浓度不稳定，分别给出不同时刻进出口粒子的质量浓度，平均了每十分钟粒子的质量浓度。本实验共记录了</w:t>
      </w:r>
      <w:r w:rsidRPr="00FF0597">
        <w:rPr>
          <w:rFonts w:ascii="Times New Roman" w:hAnsi="Times New Roman"/>
          <w:szCs w:val="21"/>
        </w:rPr>
        <w:t>5</w:t>
      </w:r>
      <w:r w:rsidRPr="00FF0597">
        <w:rPr>
          <w:rFonts w:ascii="Times New Roman" w:hAnsi="宋体" w:hint="eastAsia"/>
          <w:szCs w:val="21"/>
        </w:rPr>
        <w:t>个时间段的粒子质量浓度。</w:t>
      </w:r>
    </w:p>
    <w:p w:rsidR="002460E7" w:rsidRPr="00CB2033" w:rsidRDefault="002460E7" w:rsidP="00CB2033">
      <w:pPr>
        <w:ind w:firstLine="435"/>
        <w:rPr>
          <w:rFonts w:ascii="Times New Roman" w:hAnsi="Times New Roman"/>
          <w:szCs w:val="21"/>
        </w:rPr>
      </w:pPr>
      <w:r w:rsidRPr="00FF0597">
        <w:rPr>
          <w:rFonts w:ascii="Times New Roman" w:hAnsi="宋体" w:hint="eastAsia"/>
          <w:szCs w:val="21"/>
        </w:rPr>
        <w:t>图</w:t>
      </w:r>
      <w:r w:rsidRPr="00FF0597">
        <w:rPr>
          <w:rFonts w:ascii="Times New Roman" w:hAnsi="Times New Roman"/>
          <w:szCs w:val="21"/>
        </w:rPr>
        <w:t>4</w:t>
      </w:r>
      <w:r w:rsidRPr="00FF0597">
        <w:rPr>
          <w:rFonts w:ascii="Times New Roman" w:hAnsi="宋体" w:hint="eastAsia"/>
          <w:szCs w:val="21"/>
        </w:rPr>
        <w:t>是出口面速为</w:t>
      </w:r>
      <w:r w:rsidRPr="00FF0597">
        <w:rPr>
          <w:rFonts w:ascii="Times New Roman" w:hAnsi="Times New Roman"/>
          <w:szCs w:val="21"/>
        </w:rPr>
        <w:t>0.6</w:t>
      </w:r>
      <w:r>
        <w:rPr>
          <w:rFonts w:ascii="Times New Roman" w:hAnsi="Times New Roman"/>
          <w:szCs w:val="21"/>
        </w:rPr>
        <w:t xml:space="preserve"> </w:t>
      </w:r>
      <w:r w:rsidRPr="00FF0597">
        <w:rPr>
          <w:rFonts w:ascii="Times New Roman" w:hAnsi="Times New Roman"/>
          <w:szCs w:val="21"/>
        </w:rPr>
        <w:t>m/s</w:t>
      </w:r>
      <w:r w:rsidRPr="00FF0597">
        <w:rPr>
          <w:rFonts w:ascii="Times New Roman" w:hAnsi="宋体" w:hint="eastAsia"/>
          <w:szCs w:val="21"/>
        </w:rPr>
        <w:t>时，负离子发生器关闭和开启状态下，进出口空气中粒子的质量浓度与粒径的关系。从图</w:t>
      </w:r>
      <w:r w:rsidRPr="00FF0597">
        <w:rPr>
          <w:rFonts w:ascii="Times New Roman" w:hAnsi="Times New Roman"/>
          <w:szCs w:val="21"/>
        </w:rPr>
        <w:t>4</w:t>
      </w:r>
      <w:r w:rsidRPr="00FF0597">
        <w:rPr>
          <w:rFonts w:ascii="Times New Roman" w:hAnsi="宋体" w:hint="eastAsia"/>
          <w:szCs w:val="21"/>
        </w:rPr>
        <w:t>可以看出，随着粒子粒径的增大，空气中粒子的质量浓度是逐渐减少。进口空气中主要是粒径小于</w:t>
      </w:r>
      <w:r w:rsidRPr="00FF0597">
        <w:rPr>
          <w:rFonts w:ascii="Times New Roman" w:hAnsi="Times New Roman"/>
          <w:szCs w:val="21"/>
        </w:rPr>
        <w:t>1</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的细粒子，尤其粒径小于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粒子的质量浓度远远高于其他粒径的粒子质量浓度，进口空气中基本不存在粒径超过</w:t>
      </w:r>
      <w:r w:rsidRPr="00FF0597">
        <w:rPr>
          <w:rFonts w:ascii="Times New Roman" w:hAnsi="Times New Roman"/>
          <w:szCs w:val="21"/>
        </w:rPr>
        <w:t>1.0</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的颗粒物。进口空气中小粒子的质量浓度随时间的变化比较大，且随着粒径的增大，这种变化差异逐渐减小。出口空气中粒子的质量浓度明显小于进口空气粒子的质量浓度，且随着粒径的增大，粒子质量浓度逐渐减小。进口空气粒子质量浓度衰减率明显大于出口粒子的质量浓度，说明进口空气中大粒子质量浓度很低，且过滤器对细粒子的净化效率也很高。</w:t>
      </w:r>
    </w:p>
    <w:p w:rsidR="002460E7" w:rsidRPr="00FF0597" w:rsidRDefault="002460E7" w:rsidP="00CB2033">
      <w:pPr>
        <w:jc w:val="center"/>
        <w:rPr>
          <w:rFonts w:ascii="Times New Roman" w:hAnsi="Times New Roman"/>
          <w:szCs w:val="21"/>
        </w:rPr>
      </w:pPr>
      <w:r w:rsidRPr="00FF0597">
        <w:rPr>
          <w:rFonts w:ascii="Times New Roman" w:hAnsi="Times New Roman"/>
          <w:szCs w:val="21"/>
        </w:rPr>
        <w:object w:dxaOrig="7420" w:dyaOrig="5365">
          <v:shape id="_x0000_i1030" type="#_x0000_t75" style="width:297pt;height:207pt" o:ole="">
            <v:imagedata r:id="rId19" o:title="" croptop="8307f" cropbottom="3457f" cropleft="6509f" cropright="2005f"/>
          </v:shape>
          <o:OLEObject Type="Embed" ProgID="Origin50.Graph" ShapeID="_x0000_i1030" DrawAspect="Content" ObjectID="_1405431046" r:id="rId20"/>
        </w:object>
      </w:r>
    </w:p>
    <w:p w:rsidR="002460E7" w:rsidRPr="00CB2033" w:rsidRDefault="002460E7" w:rsidP="00CB2033">
      <w:pPr>
        <w:jc w:val="center"/>
        <w:rPr>
          <w:rFonts w:ascii="Times New Roman" w:hAnsi="Times New Roman"/>
          <w:color w:val="FF0000"/>
          <w:sz w:val="18"/>
          <w:szCs w:val="18"/>
        </w:rPr>
      </w:pPr>
      <w:r w:rsidRPr="00CB2033">
        <w:rPr>
          <w:rFonts w:ascii="Times New Roman" w:hAnsi="Times New Roman" w:hint="eastAsia"/>
          <w:sz w:val="18"/>
          <w:szCs w:val="18"/>
        </w:rPr>
        <w:t>（</w:t>
      </w:r>
      <w:r w:rsidRPr="00CB2033">
        <w:rPr>
          <w:rFonts w:ascii="Times New Roman" w:hAnsi="Times New Roman"/>
          <w:sz w:val="18"/>
          <w:szCs w:val="18"/>
        </w:rPr>
        <w:t>a</w:t>
      </w:r>
      <w:r w:rsidRPr="00CB2033">
        <w:rPr>
          <w:rFonts w:ascii="Times New Roman" w:hAnsi="Times New Roman" w:hint="eastAsia"/>
          <w:sz w:val="18"/>
          <w:szCs w:val="18"/>
        </w:rPr>
        <w:t>）</w:t>
      </w:r>
      <w:r w:rsidRPr="00CB2033">
        <w:rPr>
          <w:rFonts w:ascii="Times New Roman" w:hAnsi="宋体" w:hint="eastAsia"/>
          <w:sz w:val="18"/>
          <w:szCs w:val="18"/>
        </w:rPr>
        <w:t>负离子发生器关闭</w:t>
      </w:r>
    </w:p>
    <w:p w:rsidR="002460E7" w:rsidRPr="00FF0597" w:rsidRDefault="002460E7" w:rsidP="00CB2033">
      <w:pPr>
        <w:jc w:val="center"/>
        <w:rPr>
          <w:rFonts w:ascii="Times New Roman" w:hAnsi="Times New Roman"/>
          <w:szCs w:val="21"/>
        </w:rPr>
      </w:pPr>
      <w:r w:rsidRPr="00FF0597">
        <w:rPr>
          <w:rFonts w:ascii="Times New Roman" w:hAnsi="Times New Roman"/>
          <w:szCs w:val="21"/>
        </w:rPr>
        <w:object w:dxaOrig="7443" w:dyaOrig="5374">
          <v:shape id="_x0000_i1031" type="#_x0000_t75" style="width:284.25pt;height:187.5pt" o:ole="">
            <v:imagedata r:id="rId21" o:title="" croptop="8293f" cropbottom="2073f" cropleft="3997f" cropright="1999f"/>
          </v:shape>
          <o:OLEObject Type="Embed" ProgID="Origin50.Graph" ShapeID="_x0000_i1031" DrawAspect="Content" ObjectID="_1405431047" r:id="rId22"/>
        </w:object>
      </w:r>
    </w:p>
    <w:p w:rsidR="002460E7" w:rsidRPr="00CB2033" w:rsidRDefault="002460E7" w:rsidP="00CB2033">
      <w:pPr>
        <w:jc w:val="center"/>
        <w:rPr>
          <w:rFonts w:ascii="Times New Roman" w:hAnsi="Times New Roman"/>
          <w:sz w:val="18"/>
          <w:szCs w:val="18"/>
        </w:rPr>
      </w:pPr>
      <w:r w:rsidRPr="00CB2033">
        <w:rPr>
          <w:rFonts w:ascii="Times New Roman" w:hAnsi="Times New Roman" w:hint="eastAsia"/>
          <w:sz w:val="18"/>
          <w:szCs w:val="18"/>
        </w:rPr>
        <w:t>（</w:t>
      </w:r>
      <w:r w:rsidRPr="00CB2033">
        <w:rPr>
          <w:rFonts w:ascii="Times New Roman" w:hAnsi="Times New Roman"/>
          <w:sz w:val="18"/>
          <w:szCs w:val="18"/>
        </w:rPr>
        <w:t>b</w:t>
      </w:r>
      <w:r w:rsidRPr="00CB2033">
        <w:rPr>
          <w:rFonts w:ascii="Times New Roman" w:hAnsi="Times New Roman" w:hint="eastAsia"/>
          <w:sz w:val="18"/>
          <w:szCs w:val="18"/>
        </w:rPr>
        <w:t>）</w:t>
      </w:r>
      <w:r w:rsidRPr="00CB2033">
        <w:rPr>
          <w:rFonts w:ascii="Times New Roman" w:hAnsi="宋体" w:hint="eastAsia"/>
          <w:sz w:val="18"/>
          <w:szCs w:val="18"/>
        </w:rPr>
        <w:t>负离子发生器开启</w:t>
      </w:r>
    </w:p>
    <w:p w:rsidR="002460E7" w:rsidRPr="00FF0597" w:rsidRDefault="002460E7" w:rsidP="00CB2033">
      <w:pPr>
        <w:jc w:val="center"/>
        <w:rPr>
          <w:rFonts w:ascii="Times New Roman" w:hAnsi="Times New Roman"/>
          <w:b/>
          <w:szCs w:val="21"/>
        </w:rPr>
      </w:pPr>
      <w:r w:rsidRPr="00FF0597">
        <w:rPr>
          <w:rFonts w:ascii="Times New Roman" w:hAnsi="宋体" w:hint="eastAsia"/>
          <w:b/>
          <w:szCs w:val="21"/>
        </w:rPr>
        <w:t>图</w:t>
      </w:r>
      <w:r w:rsidRPr="00FF0597">
        <w:rPr>
          <w:rFonts w:ascii="Times New Roman" w:hAnsi="Times New Roman"/>
          <w:b/>
          <w:szCs w:val="21"/>
        </w:rPr>
        <w:t xml:space="preserve">4  </w:t>
      </w:r>
      <w:r w:rsidRPr="00FF0597">
        <w:rPr>
          <w:rFonts w:ascii="Times New Roman" w:hAnsi="宋体" w:hint="eastAsia"/>
          <w:b/>
          <w:szCs w:val="21"/>
        </w:rPr>
        <w:t>出口面速为</w:t>
      </w:r>
      <w:r w:rsidRPr="00FF0597">
        <w:rPr>
          <w:rFonts w:ascii="Times New Roman" w:hAnsi="Times New Roman"/>
          <w:b/>
          <w:szCs w:val="21"/>
        </w:rPr>
        <w:t>0.6m/s</w:t>
      </w:r>
      <w:r w:rsidRPr="00FF0597">
        <w:rPr>
          <w:rFonts w:ascii="Times New Roman" w:hAnsi="宋体" w:hint="eastAsia"/>
          <w:b/>
          <w:szCs w:val="21"/>
        </w:rPr>
        <w:t>时的实测结果</w:t>
      </w:r>
    </w:p>
    <w:p w:rsidR="002460E7" w:rsidRPr="00FF0597" w:rsidRDefault="002460E7" w:rsidP="00896C5E">
      <w:pPr>
        <w:ind w:firstLineChars="200" w:firstLine="31680"/>
        <w:rPr>
          <w:rFonts w:ascii="Times New Roman" w:hAnsi="Times New Roman"/>
          <w:szCs w:val="21"/>
        </w:rPr>
      </w:pPr>
      <w:r w:rsidRPr="00FF0597">
        <w:rPr>
          <w:rFonts w:ascii="Times New Roman" w:hAnsi="宋体" w:hint="eastAsia"/>
          <w:szCs w:val="21"/>
        </w:rPr>
        <w:t>图</w:t>
      </w:r>
      <w:r w:rsidRPr="00FF0597">
        <w:rPr>
          <w:rFonts w:ascii="Times New Roman" w:hAnsi="Times New Roman"/>
          <w:szCs w:val="21"/>
        </w:rPr>
        <w:t>5</w:t>
      </w:r>
      <w:r w:rsidRPr="00FF0597">
        <w:rPr>
          <w:rFonts w:ascii="Times New Roman" w:hAnsi="宋体" w:hint="eastAsia"/>
          <w:szCs w:val="21"/>
        </w:rPr>
        <w:t>是出口面速为</w:t>
      </w:r>
      <w:r w:rsidRPr="00FF0597">
        <w:rPr>
          <w:rFonts w:ascii="Times New Roman" w:hAnsi="Times New Roman"/>
          <w:szCs w:val="21"/>
        </w:rPr>
        <w:t>1.0</w:t>
      </w:r>
      <w:r>
        <w:rPr>
          <w:rFonts w:ascii="Times New Roman" w:hAnsi="Times New Roman"/>
          <w:szCs w:val="21"/>
        </w:rPr>
        <w:t xml:space="preserve"> </w:t>
      </w:r>
      <w:r w:rsidRPr="00FF0597">
        <w:rPr>
          <w:rFonts w:ascii="Times New Roman" w:hAnsi="Times New Roman"/>
          <w:szCs w:val="21"/>
        </w:rPr>
        <w:t>m/s</w:t>
      </w:r>
      <w:r w:rsidRPr="00FF0597">
        <w:rPr>
          <w:rFonts w:ascii="Times New Roman" w:hAnsi="宋体" w:hint="eastAsia"/>
          <w:szCs w:val="21"/>
        </w:rPr>
        <w:t>时，负离子发生器关闭和开启状态下，进出口空气中粒子的质量浓度与粒径的关系。由图</w:t>
      </w:r>
      <w:r w:rsidRPr="00FF0597">
        <w:rPr>
          <w:rFonts w:ascii="Times New Roman" w:hAnsi="Times New Roman"/>
          <w:szCs w:val="21"/>
        </w:rPr>
        <w:t>5</w:t>
      </w:r>
      <w:r w:rsidRPr="00FF0597">
        <w:rPr>
          <w:rFonts w:ascii="Times New Roman" w:hAnsi="宋体" w:hint="eastAsia"/>
          <w:szCs w:val="21"/>
        </w:rPr>
        <w:t>可以知道，随着出口面速的增大，进口空气中同一粒径的粒子质量浓度随时间变化幅度逐渐减小。进口空气的粒子质量浓度很低，说明此时环境空气比较干净。随着粒径的的增大，粒子的质量浓度逐渐减少，但在粒径为</w:t>
      </w:r>
      <w:r w:rsidRPr="00FF0597">
        <w:rPr>
          <w:rFonts w:ascii="Times New Roman" w:hAnsi="Times New Roman"/>
          <w:szCs w:val="21"/>
        </w:rPr>
        <w:t>0.1</w:t>
      </w:r>
      <w:r>
        <w:rPr>
          <w:rFonts w:ascii="Times New Roman" w:hAnsi="Times New Roman"/>
          <w:szCs w:val="21"/>
        </w:rPr>
        <w:t>~</w:t>
      </w:r>
      <w:r w:rsidRPr="00FF0597">
        <w:rPr>
          <w:rFonts w:ascii="Times New Roman" w:hAnsi="Times New Roman"/>
          <w:szCs w:val="21"/>
        </w:rPr>
        <w:t>0.2</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时出现极大值。</w:t>
      </w:r>
    </w:p>
    <w:p w:rsidR="002460E7" w:rsidRPr="00FF0597" w:rsidRDefault="002460E7" w:rsidP="00412129">
      <w:pPr>
        <w:jc w:val="center"/>
        <w:rPr>
          <w:rFonts w:ascii="Times New Roman" w:hAnsi="Times New Roman"/>
          <w:szCs w:val="21"/>
        </w:rPr>
      </w:pPr>
      <w:r w:rsidRPr="00FF0597">
        <w:rPr>
          <w:rFonts w:ascii="Times New Roman" w:hAnsi="Times New Roman"/>
          <w:szCs w:val="21"/>
        </w:rPr>
        <w:object w:dxaOrig="7431" w:dyaOrig="5282">
          <v:shape id="_x0000_i1032" type="#_x0000_t75" style="width:309pt;height:205.5pt" o:ole="">
            <v:imagedata r:id="rId23" o:title="" croptop="9851f" cropbottom="2109f" cropleft="5997f" cropright="1499f"/>
          </v:shape>
          <o:OLEObject Type="Embed" ProgID="Origin50.Graph" ShapeID="_x0000_i1032" DrawAspect="Content" ObjectID="_1405431048" r:id="rId24"/>
        </w:object>
      </w:r>
    </w:p>
    <w:p w:rsidR="002460E7" w:rsidRPr="00412129" w:rsidRDefault="002460E7" w:rsidP="00412129">
      <w:pPr>
        <w:jc w:val="center"/>
        <w:rPr>
          <w:rFonts w:ascii="Times New Roman" w:hAnsi="Times New Roman"/>
          <w:sz w:val="18"/>
          <w:szCs w:val="18"/>
        </w:rPr>
      </w:pPr>
      <w:r w:rsidRPr="00412129">
        <w:rPr>
          <w:rFonts w:ascii="Times New Roman" w:hAnsi="Times New Roman" w:hint="eastAsia"/>
          <w:sz w:val="18"/>
          <w:szCs w:val="18"/>
        </w:rPr>
        <w:t>（</w:t>
      </w:r>
      <w:r w:rsidRPr="00412129">
        <w:rPr>
          <w:rFonts w:ascii="Times New Roman" w:hAnsi="Times New Roman"/>
          <w:sz w:val="18"/>
          <w:szCs w:val="18"/>
        </w:rPr>
        <w:t>a</w:t>
      </w:r>
      <w:r w:rsidRPr="00412129">
        <w:rPr>
          <w:rFonts w:ascii="Times New Roman" w:hAnsi="Times New Roman" w:hint="eastAsia"/>
          <w:sz w:val="18"/>
          <w:szCs w:val="18"/>
        </w:rPr>
        <w:t>）</w:t>
      </w:r>
      <w:r w:rsidRPr="00412129">
        <w:rPr>
          <w:rFonts w:ascii="Times New Roman" w:hAnsi="宋体" w:hint="eastAsia"/>
          <w:sz w:val="18"/>
          <w:szCs w:val="18"/>
        </w:rPr>
        <w:t>负离子发生器关闭</w:t>
      </w:r>
    </w:p>
    <w:p w:rsidR="002460E7" w:rsidRPr="00412129" w:rsidRDefault="002460E7" w:rsidP="00412129">
      <w:pPr>
        <w:jc w:val="center"/>
        <w:rPr>
          <w:rFonts w:ascii="Times New Roman" w:hAnsi="Times New Roman"/>
          <w:sz w:val="18"/>
          <w:szCs w:val="18"/>
        </w:rPr>
      </w:pPr>
      <w:r w:rsidRPr="00412129">
        <w:rPr>
          <w:rFonts w:ascii="Times New Roman" w:hAnsi="Times New Roman"/>
          <w:sz w:val="18"/>
          <w:szCs w:val="18"/>
        </w:rPr>
        <w:object w:dxaOrig="7431" w:dyaOrig="5295">
          <v:shape id="_x0000_i1033" type="#_x0000_t75" style="width:309pt;height:204.75pt" o:ole="">
            <v:imagedata r:id="rId25" o:title="" croptop="8416f" cropbottom="2104f" cropleft="6500f" cropright="997f"/>
          </v:shape>
          <o:OLEObject Type="Embed" ProgID="Origin50.Graph" ShapeID="_x0000_i1033" DrawAspect="Content" ObjectID="_1405431049" r:id="rId26"/>
        </w:object>
      </w:r>
    </w:p>
    <w:p w:rsidR="002460E7" w:rsidRPr="00412129" w:rsidRDefault="002460E7" w:rsidP="00412129">
      <w:pPr>
        <w:jc w:val="center"/>
        <w:rPr>
          <w:rFonts w:ascii="Times New Roman" w:hAnsi="Times New Roman"/>
          <w:sz w:val="18"/>
          <w:szCs w:val="18"/>
        </w:rPr>
      </w:pPr>
      <w:r w:rsidRPr="00412129">
        <w:rPr>
          <w:rFonts w:ascii="Times New Roman" w:hAnsi="Times New Roman" w:hint="eastAsia"/>
          <w:sz w:val="18"/>
          <w:szCs w:val="18"/>
        </w:rPr>
        <w:t>（</w:t>
      </w:r>
      <w:r w:rsidRPr="00412129">
        <w:rPr>
          <w:rFonts w:ascii="Times New Roman" w:hAnsi="Times New Roman"/>
          <w:sz w:val="18"/>
          <w:szCs w:val="18"/>
        </w:rPr>
        <w:t>b</w:t>
      </w:r>
      <w:r w:rsidRPr="00412129">
        <w:rPr>
          <w:rFonts w:ascii="Times New Roman" w:hAnsi="Times New Roman" w:hint="eastAsia"/>
          <w:sz w:val="18"/>
          <w:szCs w:val="18"/>
        </w:rPr>
        <w:t>）</w:t>
      </w:r>
      <w:r w:rsidRPr="00412129">
        <w:rPr>
          <w:rFonts w:ascii="Times New Roman" w:hAnsi="宋体" w:hint="eastAsia"/>
          <w:sz w:val="18"/>
          <w:szCs w:val="18"/>
        </w:rPr>
        <w:t>负离子发生器开启</w:t>
      </w:r>
    </w:p>
    <w:p w:rsidR="002460E7" w:rsidRPr="00FF0597" w:rsidRDefault="002460E7" w:rsidP="00412129">
      <w:pPr>
        <w:jc w:val="center"/>
        <w:rPr>
          <w:rFonts w:ascii="Times New Roman" w:hAnsi="Times New Roman"/>
          <w:b/>
          <w:szCs w:val="21"/>
        </w:rPr>
      </w:pPr>
      <w:r w:rsidRPr="00FF0597">
        <w:rPr>
          <w:rFonts w:ascii="Times New Roman" w:hAnsi="宋体" w:hint="eastAsia"/>
          <w:b/>
          <w:szCs w:val="21"/>
        </w:rPr>
        <w:t>图</w:t>
      </w:r>
      <w:r w:rsidRPr="00FF0597">
        <w:rPr>
          <w:rFonts w:ascii="Times New Roman" w:hAnsi="Times New Roman"/>
          <w:b/>
          <w:szCs w:val="21"/>
        </w:rPr>
        <w:t xml:space="preserve">5  </w:t>
      </w:r>
      <w:r w:rsidRPr="00FF0597">
        <w:rPr>
          <w:rFonts w:ascii="Times New Roman" w:hAnsi="宋体" w:hint="eastAsia"/>
          <w:b/>
          <w:szCs w:val="21"/>
        </w:rPr>
        <w:t>出口面速为</w:t>
      </w:r>
      <w:r w:rsidRPr="00FF0597">
        <w:rPr>
          <w:rFonts w:ascii="Times New Roman" w:hAnsi="Times New Roman"/>
          <w:b/>
          <w:szCs w:val="21"/>
        </w:rPr>
        <w:t>1.0m/s</w:t>
      </w:r>
      <w:r w:rsidRPr="00FF0597">
        <w:rPr>
          <w:rFonts w:ascii="Times New Roman" w:hAnsi="宋体" w:hint="eastAsia"/>
          <w:b/>
          <w:szCs w:val="21"/>
        </w:rPr>
        <w:t>时的实测结果</w:t>
      </w:r>
    </w:p>
    <w:p w:rsidR="002460E7" w:rsidRPr="00FF0597" w:rsidRDefault="002460E7" w:rsidP="00FF0597">
      <w:pPr>
        <w:rPr>
          <w:rFonts w:ascii="Times New Roman" w:hAnsi="Times New Roman"/>
          <w:szCs w:val="21"/>
        </w:rPr>
      </w:pPr>
      <w:r>
        <w:rPr>
          <w:rFonts w:ascii="Times New Roman" w:hAnsi="Times New Roman"/>
          <w:b/>
          <w:szCs w:val="21"/>
        </w:rPr>
        <w:t xml:space="preserve">    </w:t>
      </w:r>
      <w:r w:rsidRPr="00FF0597">
        <w:rPr>
          <w:rFonts w:ascii="Times New Roman" w:hAnsi="宋体" w:hint="eastAsia"/>
          <w:szCs w:val="21"/>
        </w:rPr>
        <w:t>图</w:t>
      </w:r>
      <w:r w:rsidRPr="00FF0597">
        <w:rPr>
          <w:rFonts w:ascii="Times New Roman" w:hAnsi="Times New Roman"/>
          <w:szCs w:val="21"/>
        </w:rPr>
        <w:t>6</w:t>
      </w:r>
      <w:r w:rsidRPr="00FF0597">
        <w:rPr>
          <w:rFonts w:ascii="Times New Roman" w:hAnsi="宋体" w:hint="eastAsia"/>
          <w:szCs w:val="21"/>
        </w:rPr>
        <w:t>是出口面速为</w:t>
      </w:r>
      <w:r w:rsidRPr="00FF0597">
        <w:rPr>
          <w:rFonts w:ascii="Times New Roman" w:hAnsi="Times New Roman"/>
          <w:szCs w:val="21"/>
        </w:rPr>
        <w:t>1.5</w:t>
      </w:r>
      <w:r>
        <w:rPr>
          <w:rFonts w:ascii="Times New Roman" w:hAnsi="Times New Roman"/>
          <w:szCs w:val="21"/>
        </w:rPr>
        <w:t xml:space="preserve"> </w:t>
      </w:r>
      <w:r w:rsidRPr="00FF0597">
        <w:rPr>
          <w:rFonts w:ascii="Times New Roman" w:hAnsi="Times New Roman"/>
          <w:szCs w:val="21"/>
        </w:rPr>
        <w:t>m/s</w:t>
      </w:r>
      <w:r w:rsidRPr="00FF0597">
        <w:rPr>
          <w:rFonts w:ascii="Times New Roman" w:hAnsi="宋体" w:hint="eastAsia"/>
          <w:szCs w:val="21"/>
        </w:rPr>
        <w:t>时，负离子发生器关闭和开启状态下，进出口空气中粒子的质量浓度与粒径的关系。如图</w:t>
      </w:r>
      <w:r w:rsidRPr="00FF0597">
        <w:rPr>
          <w:rFonts w:ascii="Times New Roman" w:hAnsi="Times New Roman"/>
          <w:szCs w:val="21"/>
        </w:rPr>
        <w:t>6</w:t>
      </w:r>
      <w:r w:rsidRPr="00FF0597">
        <w:rPr>
          <w:rFonts w:ascii="Times New Roman" w:hAnsi="宋体" w:hint="eastAsia"/>
          <w:szCs w:val="21"/>
        </w:rPr>
        <w:t>所示，当出口面速增大到</w:t>
      </w:r>
      <w:r w:rsidRPr="00FF0597">
        <w:rPr>
          <w:rFonts w:ascii="Times New Roman" w:hAnsi="Times New Roman"/>
          <w:szCs w:val="21"/>
        </w:rPr>
        <w:t>1.5</w:t>
      </w:r>
      <w:r>
        <w:rPr>
          <w:rFonts w:ascii="Times New Roman" w:hAnsi="Times New Roman"/>
          <w:szCs w:val="21"/>
        </w:rPr>
        <w:t xml:space="preserve"> </w:t>
      </w:r>
      <w:r w:rsidRPr="00FF0597">
        <w:rPr>
          <w:rFonts w:ascii="Times New Roman" w:hAnsi="Times New Roman"/>
          <w:szCs w:val="21"/>
        </w:rPr>
        <w:t>m/s</w:t>
      </w:r>
      <w:r w:rsidRPr="00FF0597">
        <w:rPr>
          <w:rFonts w:ascii="Times New Roman" w:hAnsi="宋体" w:hint="eastAsia"/>
          <w:szCs w:val="21"/>
        </w:rPr>
        <w:t>时，进口空气中大粒子的质量浓度明显增加，可能由于湍流度的增加，携带大粒子的几率增大了。空气中细粒子质量浓度也明显增加，尤其是粒径小于</w:t>
      </w:r>
      <w:r w:rsidRPr="00FF0597">
        <w:rPr>
          <w:rFonts w:ascii="Times New Roman" w:hAnsi="Times New Roman"/>
          <w:szCs w:val="21"/>
        </w:rPr>
        <w:t>0.65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的粒子。进口空气中粒子质量浓度随粒径易出现上下波动，但随时间基本不变，可能也是出口面速大的缘故。</w:t>
      </w:r>
    </w:p>
    <w:p w:rsidR="002460E7" w:rsidRPr="00412129" w:rsidRDefault="002460E7" w:rsidP="00412129">
      <w:pPr>
        <w:jc w:val="center"/>
        <w:rPr>
          <w:rFonts w:ascii="Times New Roman" w:hAnsi="Times New Roman"/>
          <w:sz w:val="18"/>
          <w:szCs w:val="18"/>
        </w:rPr>
      </w:pPr>
      <w:r w:rsidRPr="00FF0597">
        <w:rPr>
          <w:rFonts w:ascii="Times New Roman" w:hAnsi="Times New Roman"/>
          <w:szCs w:val="21"/>
        </w:rPr>
        <w:object w:dxaOrig="7420" w:dyaOrig="5282">
          <v:shape id="_x0000_i1034" type="#_x0000_t75" style="width:277.5pt;height:186pt" o:ole="">
            <v:imagedata r:id="rId27" o:title="" croptop="8437f" cropbottom="3511f" cropleft="6509f" cropright="2005f"/>
          </v:shape>
          <o:OLEObject Type="Embed" ProgID="Origin50.Graph" ShapeID="_x0000_i1034" DrawAspect="Content" ObjectID="_1405431050" r:id="rId28"/>
        </w:object>
      </w:r>
    </w:p>
    <w:p w:rsidR="002460E7" w:rsidRPr="00412129" w:rsidRDefault="002460E7" w:rsidP="00412129">
      <w:pPr>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a</w:t>
      </w:r>
      <w:r>
        <w:rPr>
          <w:rFonts w:ascii="Times New Roman" w:hAnsi="Times New Roman" w:hint="eastAsia"/>
          <w:sz w:val="18"/>
          <w:szCs w:val="18"/>
        </w:rPr>
        <w:t>）</w:t>
      </w:r>
      <w:r w:rsidRPr="00412129">
        <w:rPr>
          <w:rFonts w:ascii="Times New Roman" w:hAnsi="宋体" w:hint="eastAsia"/>
          <w:sz w:val="18"/>
          <w:szCs w:val="18"/>
        </w:rPr>
        <w:t>负离子发生器关闭</w:t>
      </w:r>
    </w:p>
    <w:p w:rsidR="002460E7" w:rsidRPr="00412129" w:rsidRDefault="002460E7" w:rsidP="00412129">
      <w:pPr>
        <w:jc w:val="center"/>
        <w:rPr>
          <w:rFonts w:ascii="Times New Roman" w:hAnsi="Times New Roman"/>
          <w:sz w:val="18"/>
          <w:szCs w:val="18"/>
        </w:rPr>
      </w:pPr>
      <w:r w:rsidRPr="00412129">
        <w:rPr>
          <w:rFonts w:ascii="Times New Roman" w:hAnsi="Times New Roman"/>
          <w:sz w:val="18"/>
          <w:szCs w:val="18"/>
        </w:rPr>
        <w:object w:dxaOrig="7431" w:dyaOrig="5291">
          <v:shape id="_x0000_i1035" type="#_x0000_t75" style="width:342.75pt;height:229.5pt" o:ole="">
            <v:imagedata r:id="rId29" o:title="" croptop="9129f" cropbottom="2812f" cropleft="6500f" cropright="2002f"/>
          </v:shape>
          <o:OLEObject Type="Embed" ProgID="Origin50.Graph" ShapeID="_x0000_i1035" DrawAspect="Content" ObjectID="_1405431051" r:id="rId30"/>
        </w:object>
      </w:r>
    </w:p>
    <w:p w:rsidR="002460E7" w:rsidRPr="00FF0597" w:rsidRDefault="002460E7" w:rsidP="00412129">
      <w:pPr>
        <w:jc w:val="center"/>
        <w:rPr>
          <w:rFonts w:ascii="Times New Roman" w:hAnsi="Times New Roman"/>
          <w:szCs w:val="21"/>
        </w:rPr>
      </w:pPr>
      <w:r>
        <w:rPr>
          <w:rFonts w:ascii="Times New Roman" w:hAnsi="Times New Roman" w:hint="eastAsia"/>
          <w:sz w:val="18"/>
          <w:szCs w:val="18"/>
        </w:rPr>
        <w:t>（</w:t>
      </w:r>
      <w:r>
        <w:rPr>
          <w:rFonts w:ascii="Times New Roman" w:hAnsi="Times New Roman"/>
          <w:sz w:val="18"/>
          <w:szCs w:val="18"/>
        </w:rPr>
        <w:t>b</w:t>
      </w:r>
      <w:r>
        <w:rPr>
          <w:rFonts w:ascii="Times New Roman" w:hAnsi="Times New Roman" w:hint="eastAsia"/>
          <w:sz w:val="18"/>
          <w:szCs w:val="18"/>
        </w:rPr>
        <w:t>）</w:t>
      </w:r>
      <w:r w:rsidRPr="00412129">
        <w:rPr>
          <w:rFonts w:ascii="Times New Roman" w:hAnsi="宋体" w:hint="eastAsia"/>
          <w:sz w:val="18"/>
          <w:szCs w:val="18"/>
        </w:rPr>
        <w:t>负离子发生器开启</w:t>
      </w:r>
    </w:p>
    <w:p w:rsidR="002460E7" w:rsidRPr="00FF0597" w:rsidRDefault="002460E7" w:rsidP="00412129">
      <w:pPr>
        <w:jc w:val="center"/>
        <w:rPr>
          <w:rFonts w:ascii="Times New Roman" w:hAnsi="Times New Roman"/>
          <w:szCs w:val="21"/>
        </w:rPr>
      </w:pPr>
      <w:r w:rsidRPr="00FF0597">
        <w:rPr>
          <w:rFonts w:ascii="Times New Roman" w:hAnsi="宋体" w:hint="eastAsia"/>
          <w:b/>
          <w:szCs w:val="21"/>
        </w:rPr>
        <w:t>图</w:t>
      </w:r>
      <w:r w:rsidRPr="00FF0597">
        <w:rPr>
          <w:rFonts w:ascii="Times New Roman" w:hAnsi="Times New Roman"/>
          <w:b/>
          <w:szCs w:val="21"/>
        </w:rPr>
        <w:t xml:space="preserve">6  </w:t>
      </w:r>
      <w:r w:rsidRPr="00FF0597">
        <w:rPr>
          <w:rFonts w:ascii="Times New Roman" w:hAnsi="宋体" w:hint="eastAsia"/>
          <w:b/>
          <w:szCs w:val="21"/>
        </w:rPr>
        <w:t>出口面速为</w:t>
      </w:r>
      <w:r w:rsidRPr="00FF0597">
        <w:rPr>
          <w:rFonts w:ascii="Times New Roman" w:hAnsi="Times New Roman"/>
          <w:b/>
          <w:szCs w:val="21"/>
        </w:rPr>
        <w:t>1.5m/s</w:t>
      </w:r>
      <w:r w:rsidRPr="00FF0597">
        <w:rPr>
          <w:rFonts w:ascii="Times New Roman" w:hAnsi="宋体" w:hint="eastAsia"/>
          <w:b/>
          <w:szCs w:val="21"/>
        </w:rPr>
        <w:t>时的实测结果</w:t>
      </w:r>
    </w:p>
    <w:p w:rsidR="002460E7" w:rsidRPr="00FF0597" w:rsidRDefault="002460E7" w:rsidP="00FF0597">
      <w:pPr>
        <w:rPr>
          <w:rFonts w:ascii="Times New Roman" w:hAnsi="Times New Roman"/>
          <w:szCs w:val="21"/>
        </w:rPr>
      </w:pPr>
      <w:r w:rsidRPr="00FF0597">
        <w:rPr>
          <w:rFonts w:ascii="Times New Roman" w:hAnsi="Times New Roman"/>
          <w:szCs w:val="21"/>
        </w:rPr>
        <w:t xml:space="preserve">    </w:t>
      </w:r>
    </w:p>
    <w:p w:rsidR="002460E7" w:rsidRDefault="002460E7" w:rsidP="00FF0597">
      <w:pPr>
        <w:pStyle w:val="Heading2"/>
        <w:spacing w:before="0" w:after="0" w:line="240" w:lineRule="auto"/>
        <w:rPr>
          <w:rFonts w:ascii="Times New Roman" w:hAnsi="宋体"/>
          <w:sz w:val="21"/>
          <w:szCs w:val="21"/>
        </w:rPr>
      </w:pPr>
      <w:r w:rsidRPr="00FF0597">
        <w:rPr>
          <w:rFonts w:ascii="Times New Roman" w:hAnsi="Times New Roman"/>
          <w:sz w:val="21"/>
          <w:szCs w:val="21"/>
        </w:rPr>
        <w:t>2.2</w:t>
      </w:r>
      <w:r>
        <w:rPr>
          <w:rFonts w:ascii="Times New Roman" w:hAnsi="Times New Roman"/>
          <w:sz w:val="21"/>
          <w:szCs w:val="21"/>
        </w:rPr>
        <w:t xml:space="preserve">  </w:t>
      </w:r>
      <w:r w:rsidRPr="00FF0597">
        <w:rPr>
          <w:rFonts w:ascii="Times New Roman" w:hAnsi="宋体" w:hint="eastAsia"/>
          <w:sz w:val="21"/>
          <w:szCs w:val="21"/>
        </w:rPr>
        <w:t>不同粒径时的捕集效率</w:t>
      </w:r>
    </w:p>
    <w:p w:rsidR="002460E7" w:rsidRPr="00412129" w:rsidRDefault="002460E7" w:rsidP="00412129">
      <w:r>
        <w:rPr>
          <w:rFonts w:ascii="Times New Roman" w:hAnsi="宋体"/>
          <w:szCs w:val="21"/>
        </w:rPr>
        <w:t xml:space="preserve">    </w:t>
      </w:r>
      <w:r w:rsidRPr="00FF0597">
        <w:rPr>
          <w:rFonts w:ascii="Times New Roman" w:hAnsi="宋体" w:hint="eastAsia"/>
          <w:szCs w:val="21"/>
        </w:rPr>
        <w:t>图</w:t>
      </w:r>
      <w:r w:rsidRPr="00FF0597">
        <w:rPr>
          <w:rFonts w:ascii="Times New Roman" w:hAnsi="Times New Roman"/>
          <w:szCs w:val="21"/>
        </w:rPr>
        <w:t>7</w:t>
      </w:r>
      <w:r w:rsidRPr="00FF0597">
        <w:rPr>
          <w:rFonts w:ascii="Times New Roman" w:hAnsi="宋体" w:hint="eastAsia"/>
          <w:szCs w:val="21"/>
        </w:rPr>
        <w:t>所示为不同的出口面速下，在空气过滤器和负离子空气净化器分别作用下，不同粒径时的净化效率。从图</w:t>
      </w:r>
      <w:r w:rsidRPr="00FF0597">
        <w:rPr>
          <w:rFonts w:ascii="Times New Roman" w:hAnsi="Times New Roman"/>
          <w:szCs w:val="21"/>
        </w:rPr>
        <w:t>7</w:t>
      </w:r>
      <w:r w:rsidRPr="00FF0597">
        <w:rPr>
          <w:rFonts w:ascii="Times New Roman" w:hAnsi="宋体" w:hint="eastAsia"/>
          <w:szCs w:val="21"/>
        </w:rPr>
        <w:t>中可以看出，随着出口面速的增加，过滤器对细粒子的净化效率降低，对大粒子的净化效率基本不变。随着粒径的增加，过滤器的净化效率逐渐地增加。负离子空气净化器对粒子的净化效率要高于空气过滤器，尤其对粒径小于</w:t>
      </w:r>
      <w:r w:rsidRPr="00FF0597">
        <w:rPr>
          <w:rFonts w:ascii="Times New Roman" w:hAnsi="Times New Roman"/>
          <w:szCs w:val="21"/>
        </w:rPr>
        <w:t>0.5μm</w:t>
      </w:r>
      <w:r w:rsidRPr="00FF0597">
        <w:rPr>
          <w:rFonts w:ascii="Times New Roman" w:hAnsi="宋体" w:hint="eastAsia"/>
          <w:szCs w:val="21"/>
        </w:rPr>
        <w:t>的细粒子，净化效果尤为明显，且随着粒径的增加，两种过滤器的净化效率趋于一致，说明负离子对细粒子的作用效果显著，对大粒子几乎不影响。由图</w:t>
      </w:r>
      <w:r w:rsidRPr="00FF0597">
        <w:rPr>
          <w:rFonts w:ascii="Times New Roman" w:hAnsi="Times New Roman"/>
          <w:szCs w:val="21"/>
        </w:rPr>
        <w:t>7</w:t>
      </w:r>
      <w:r>
        <w:rPr>
          <w:rFonts w:ascii="Times New Roman" w:hAnsi="Times New Roman" w:hint="eastAsia"/>
          <w:szCs w:val="21"/>
        </w:rPr>
        <w:t>（</w:t>
      </w:r>
      <w:r>
        <w:rPr>
          <w:rFonts w:ascii="Times New Roman" w:hAnsi="Times New Roman"/>
          <w:szCs w:val="21"/>
        </w:rPr>
        <w:t>a</w:t>
      </w:r>
      <w:r>
        <w:rPr>
          <w:rFonts w:ascii="Times New Roman" w:hAnsi="Times New Roman" w:hint="eastAsia"/>
          <w:szCs w:val="21"/>
        </w:rPr>
        <w:t>）</w:t>
      </w:r>
      <w:r w:rsidRPr="00FF0597">
        <w:rPr>
          <w:rFonts w:ascii="Times New Roman" w:hAnsi="宋体" w:hint="eastAsia"/>
          <w:szCs w:val="21"/>
        </w:rPr>
        <w:t>可知，在低风速下，两种过滤器的净化效率都很高，且随着粒子粒径的增大，净化效率逐渐升高，当粒子粒径大于</w:t>
      </w:r>
      <w:r w:rsidRPr="00FF0597">
        <w:rPr>
          <w:rFonts w:ascii="Times New Roman" w:hAnsi="Times New Roman"/>
          <w:szCs w:val="21"/>
        </w:rPr>
        <w:t>0.9</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时，净化效率达到</w:t>
      </w:r>
      <w:r w:rsidRPr="00FF0597">
        <w:rPr>
          <w:rFonts w:ascii="Times New Roman" w:hAnsi="Times New Roman"/>
          <w:szCs w:val="21"/>
        </w:rPr>
        <w:t>100%</w:t>
      </w:r>
      <w:r w:rsidRPr="00FF0597">
        <w:rPr>
          <w:rFonts w:ascii="Times New Roman" w:hAnsi="宋体" w:hint="eastAsia"/>
          <w:szCs w:val="21"/>
        </w:rPr>
        <w:t>。负离子空气净化器净化效率高于空气过滤器，尤其对粒径小于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的细粒子，且随着粒径的增大，两种过滤器对粒子净化效率的差异逐渐减小。从图</w:t>
      </w:r>
      <w:r w:rsidRPr="00FF0597">
        <w:rPr>
          <w:rFonts w:ascii="Times New Roman" w:hAnsi="Times New Roman"/>
          <w:szCs w:val="21"/>
        </w:rPr>
        <w:t>7</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sidRPr="00FF0597">
        <w:rPr>
          <w:rFonts w:ascii="Times New Roman" w:hAnsi="宋体" w:hint="eastAsia"/>
          <w:szCs w:val="21"/>
        </w:rPr>
        <w:t>可以知道，负离子空气净化器对粒径小于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粒子的净化效率要明显高于空气过滤器，当粒子的粒径继续增大时，两种过滤器的净化效率相当。从图</w:t>
      </w:r>
      <w:r w:rsidRPr="00FF0597">
        <w:rPr>
          <w:rFonts w:ascii="Times New Roman" w:hAnsi="Times New Roman"/>
          <w:szCs w:val="21"/>
        </w:rPr>
        <w:t>7</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w:t>
      </w:r>
      <w:r w:rsidRPr="00FF0597">
        <w:rPr>
          <w:rFonts w:ascii="Times New Roman" w:hAnsi="宋体" w:hint="eastAsia"/>
          <w:szCs w:val="21"/>
        </w:rPr>
        <w:t>可以看出，负离子对粒径小于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粒子的增效作用明显，对于粒径大于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的粒子，两种过滤器的净化效率基本是相一致的。</w:t>
      </w:r>
    </w:p>
    <w:p w:rsidR="002460E7" w:rsidRPr="00412129" w:rsidRDefault="002460E7" w:rsidP="00412129">
      <w:pPr>
        <w:jc w:val="center"/>
        <w:rPr>
          <w:rFonts w:ascii="Times New Roman" w:hAnsi="Times New Roman"/>
          <w:sz w:val="18"/>
          <w:szCs w:val="18"/>
        </w:rPr>
      </w:pPr>
      <w:r w:rsidRPr="00FF0597">
        <w:rPr>
          <w:rFonts w:ascii="Times New Roman" w:hAnsi="Times New Roman"/>
          <w:szCs w:val="21"/>
        </w:rPr>
        <w:object w:dxaOrig="7291" w:dyaOrig="5286">
          <v:shape id="_x0000_i1036" type="#_x0000_t75" style="width:349.5pt;height:239.25pt" o:ole="">
            <v:imagedata r:id="rId31" o:title="" croptop="7030f" cropbottom="2108f" cropleft="4081f" cropright="1016f"/>
          </v:shape>
          <o:OLEObject Type="Embed" ProgID="Origin50.Graph" ShapeID="_x0000_i1036" DrawAspect="Content" ObjectID="_1405431052" r:id="rId32"/>
        </w:object>
      </w:r>
    </w:p>
    <w:p w:rsidR="002460E7" w:rsidRPr="00412129" w:rsidRDefault="002460E7" w:rsidP="00412129">
      <w:pPr>
        <w:ind w:left="360"/>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a</w:t>
      </w:r>
      <w:r>
        <w:rPr>
          <w:rFonts w:ascii="Times New Roman" w:hAnsi="Times New Roman" w:hint="eastAsia"/>
          <w:sz w:val="18"/>
          <w:szCs w:val="18"/>
        </w:rPr>
        <w:t>）</w:t>
      </w:r>
      <w:r w:rsidRPr="00412129">
        <w:rPr>
          <w:rFonts w:ascii="Times New Roman" w:hAnsi="宋体" w:hint="eastAsia"/>
          <w:sz w:val="18"/>
          <w:szCs w:val="18"/>
        </w:rPr>
        <w:t>出口面速为</w:t>
      </w:r>
      <w:r w:rsidRPr="00412129">
        <w:rPr>
          <w:rFonts w:ascii="Times New Roman" w:hAnsi="Times New Roman"/>
          <w:sz w:val="18"/>
          <w:szCs w:val="18"/>
        </w:rPr>
        <w:t>0.6</w:t>
      </w:r>
      <w:r>
        <w:rPr>
          <w:rFonts w:ascii="Times New Roman" w:hAnsi="Times New Roman"/>
          <w:sz w:val="18"/>
          <w:szCs w:val="18"/>
        </w:rPr>
        <w:t xml:space="preserve"> </w:t>
      </w:r>
      <w:r w:rsidRPr="00412129">
        <w:rPr>
          <w:rFonts w:ascii="Times New Roman" w:hAnsi="Times New Roman"/>
          <w:sz w:val="18"/>
          <w:szCs w:val="18"/>
        </w:rPr>
        <w:t>m/s</w:t>
      </w:r>
    </w:p>
    <w:p w:rsidR="002460E7" w:rsidRPr="00412129" w:rsidRDefault="002460E7" w:rsidP="00412129">
      <w:pPr>
        <w:jc w:val="center"/>
        <w:rPr>
          <w:rFonts w:ascii="Times New Roman" w:hAnsi="Times New Roman"/>
          <w:sz w:val="18"/>
          <w:szCs w:val="18"/>
        </w:rPr>
      </w:pPr>
      <w:r w:rsidRPr="00412129">
        <w:rPr>
          <w:rFonts w:ascii="Times New Roman" w:hAnsi="Times New Roman"/>
          <w:sz w:val="18"/>
          <w:szCs w:val="18"/>
        </w:rPr>
        <w:object w:dxaOrig="7431" w:dyaOrig="5293">
          <v:shape id="_x0000_i1037" type="#_x0000_t75" style="width:330.75pt;height:228pt" o:ole="">
            <v:imagedata r:id="rId33" o:title="" croptop="7020f" cropbottom="2105f" cropleft="5001f" cropright="997f"/>
          </v:shape>
          <o:OLEObject Type="Embed" ProgID="Origin50.Graph" ShapeID="_x0000_i1037" DrawAspect="Content" ObjectID="_1405431053" r:id="rId34"/>
        </w:object>
      </w:r>
    </w:p>
    <w:p w:rsidR="002460E7" w:rsidRPr="00412129" w:rsidRDefault="002460E7" w:rsidP="00412129">
      <w:pPr>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b</w:t>
      </w:r>
      <w:r>
        <w:rPr>
          <w:rFonts w:ascii="Times New Roman" w:hAnsi="Times New Roman" w:hint="eastAsia"/>
          <w:sz w:val="18"/>
          <w:szCs w:val="18"/>
        </w:rPr>
        <w:t>）</w:t>
      </w:r>
      <w:r w:rsidRPr="00412129">
        <w:rPr>
          <w:rFonts w:ascii="Times New Roman" w:hAnsi="宋体" w:hint="eastAsia"/>
          <w:sz w:val="18"/>
          <w:szCs w:val="18"/>
        </w:rPr>
        <w:t>出口面速为</w:t>
      </w:r>
      <w:r w:rsidRPr="00412129">
        <w:rPr>
          <w:rFonts w:ascii="Times New Roman" w:hAnsi="Times New Roman"/>
          <w:sz w:val="18"/>
          <w:szCs w:val="18"/>
        </w:rPr>
        <w:t>1.0</w:t>
      </w:r>
      <w:r>
        <w:rPr>
          <w:rFonts w:ascii="Times New Roman" w:hAnsi="Times New Roman"/>
          <w:sz w:val="18"/>
          <w:szCs w:val="18"/>
        </w:rPr>
        <w:t xml:space="preserve"> </w:t>
      </w:r>
      <w:r w:rsidRPr="00412129">
        <w:rPr>
          <w:rFonts w:ascii="Times New Roman" w:hAnsi="Times New Roman"/>
          <w:sz w:val="18"/>
          <w:szCs w:val="18"/>
        </w:rPr>
        <w:t>m/s</w:t>
      </w:r>
    </w:p>
    <w:p w:rsidR="002460E7" w:rsidRPr="00412129" w:rsidRDefault="002460E7" w:rsidP="00412129">
      <w:pPr>
        <w:jc w:val="center"/>
        <w:rPr>
          <w:rFonts w:ascii="Times New Roman" w:hAnsi="Times New Roman"/>
          <w:sz w:val="18"/>
          <w:szCs w:val="18"/>
        </w:rPr>
      </w:pPr>
      <w:r w:rsidRPr="00412129">
        <w:rPr>
          <w:rFonts w:ascii="Times New Roman" w:hAnsi="Times New Roman"/>
          <w:sz w:val="18"/>
          <w:szCs w:val="18"/>
        </w:rPr>
        <w:object w:dxaOrig="7420" w:dyaOrig="5300">
          <v:shape id="_x0000_i1038" type="#_x0000_t75" style="width:360.75pt;height:244.5pt" o:ole="">
            <v:imagedata r:id="rId35" o:title="" croptop="7011f" cropbottom="1397f" cropleft="5008f" cropright="1501f"/>
          </v:shape>
          <o:OLEObject Type="Embed" ProgID="Origin50.Graph" ShapeID="_x0000_i1038" DrawAspect="Content" ObjectID="_1405431054" r:id="rId36"/>
        </w:object>
      </w:r>
    </w:p>
    <w:p w:rsidR="002460E7" w:rsidRPr="00412129" w:rsidRDefault="002460E7" w:rsidP="00412129">
      <w:pPr>
        <w:jc w:val="center"/>
        <w:rPr>
          <w:rFonts w:ascii="Times New Roman" w:hAnsi="Times New Roman"/>
          <w:sz w:val="18"/>
          <w:szCs w:val="18"/>
        </w:rPr>
      </w:pPr>
      <w:r>
        <w:rPr>
          <w:rFonts w:ascii="Times New Roman" w:hAnsi="Times New Roman" w:hint="eastAsia"/>
          <w:sz w:val="18"/>
          <w:szCs w:val="18"/>
        </w:rPr>
        <w:t>（</w:t>
      </w:r>
      <w:r>
        <w:rPr>
          <w:rFonts w:ascii="Times New Roman" w:hAnsi="Times New Roman"/>
          <w:sz w:val="18"/>
          <w:szCs w:val="18"/>
        </w:rPr>
        <w:t>c</w:t>
      </w:r>
      <w:r>
        <w:rPr>
          <w:rFonts w:ascii="Times New Roman" w:hAnsi="Times New Roman" w:hint="eastAsia"/>
          <w:sz w:val="18"/>
          <w:szCs w:val="18"/>
        </w:rPr>
        <w:t>）</w:t>
      </w:r>
      <w:r w:rsidRPr="00412129">
        <w:rPr>
          <w:rFonts w:ascii="Times New Roman" w:hAnsi="宋体" w:hint="eastAsia"/>
          <w:sz w:val="18"/>
          <w:szCs w:val="18"/>
        </w:rPr>
        <w:t>出口面速为</w:t>
      </w:r>
      <w:r w:rsidRPr="00412129">
        <w:rPr>
          <w:rFonts w:ascii="Times New Roman" w:hAnsi="Times New Roman"/>
          <w:sz w:val="18"/>
          <w:szCs w:val="18"/>
        </w:rPr>
        <w:t>1.5</w:t>
      </w:r>
      <w:r>
        <w:rPr>
          <w:rFonts w:ascii="Times New Roman" w:hAnsi="Times New Roman"/>
          <w:sz w:val="18"/>
          <w:szCs w:val="18"/>
        </w:rPr>
        <w:t xml:space="preserve"> </w:t>
      </w:r>
      <w:r w:rsidRPr="00412129">
        <w:rPr>
          <w:rFonts w:ascii="Times New Roman" w:hAnsi="Times New Roman"/>
          <w:sz w:val="18"/>
          <w:szCs w:val="18"/>
        </w:rPr>
        <w:t>m/s</w:t>
      </w:r>
    </w:p>
    <w:p w:rsidR="002460E7" w:rsidRPr="00412129" w:rsidRDefault="002460E7" w:rsidP="00412129">
      <w:pPr>
        <w:jc w:val="center"/>
        <w:rPr>
          <w:rFonts w:ascii="Times New Roman" w:hAnsi="Times New Roman"/>
          <w:b/>
          <w:szCs w:val="21"/>
        </w:rPr>
      </w:pPr>
      <w:r w:rsidRPr="00412129">
        <w:rPr>
          <w:rFonts w:ascii="Times New Roman" w:hAnsi="宋体" w:hint="eastAsia"/>
          <w:b/>
          <w:szCs w:val="21"/>
        </w:rPr>
        <w:t>图</w:t>
      </w:r>
      <w:r w:rsidRPr="00412129">
        <w:rPr>
          <w:rFonts w:ascii="Times New Roman" w:hAnsi="Times New Roman"/>
          <w:b/>
          <w:szCs w:val="21"/>
        </w:rPr>
        <w:t xml:space="preserve">7  </w:t>
      </w:r>
      <w:r w:rsidRPr="00412129">
        <w:rPr>
          <w:rFonts w:ascii="Times New Roman" w:hAnsi="宋体" w:hint="eastAsia"/>
          <w:b/>
          <w:szCs w:val="21"/>
        </w:rPr>
        <w:t>不同直径粒子的捕集效率图</w:t>
      </w:r>
    </w:p>
    <w:p w:rsidR="002460E7" w:rsidRPr="00FF0597" w:rsidRDefault="002460E7" w:rsidP="00FF0597">
      <w:pPr>
        <w:ind w:firstLine="420"/>
        <w:rPr>
          <w:rFonts w:ascii="Times New Roman" w:hAnsi="Times New Roman"/>
          <w:szCs w:val="21"/>
        </w:rPr>
      </w:pPr>
    </w:p>
    <w:p w:rsidR="002460E7" w:rsidRPr="00FF0597" w:rsidRDefault="002460E7" w:rsidP="00FF0597">
      <w:pPr>
        <w:ind w:firstLine="420"/>
        <w:rPr>
          <w:rFonts w:ascii="Times New Roman" w:hAnsi="Times New Roman"/>
          <w:szCs w:val="21"/>
        </w:rPr>
      </w:pPr>
      <w:r w:rsidRPr="00FF0597">
        <w:rPr>
          <w:rFonts w:ascii="Times New Roman" w:hAnsi="宋体" w:hint="eastAsia"/>
          <w:szCs w:val="21"/>
        </w:rPr>
        <w:t>比较图</w:t>
      </w:r>
      <w:r w:rsidRPr="00FF0597">
        <w:rPr>
          <w:rFonts w:ascii="Times New Roman" w:hAnsi="Times New Roman"/>
          <w:szCs w:val="21"/>
        </w:rPr>
        <w:t>7</w:t>
      </w:r>
      <w:r>
        <w:rPr>
          <w:rFonts w:ascii="Times New Roman" w:hAnsi="Times New Roman" w:hint="eastAsia"/>
          <w:szCs w:val="21"/>
        </w:rPr>
        <w:t>（</w:t>
      </w:r>
      <w:r>
        <w:rPr>
          <w:rFonts w:ascii="Times New Roman" w:hAnsi="Times New Roman"/>
          <w:szCs w:val="21"/>
        </w:rPr>
        <w:t>a</w:t>
      </w:r>
      <w:r>
        <w:rPr>
          <w:rFonts w:ascii="Times New Roman" w:hAnsi="Times New Roman" w:hint="eastAsia"/>
          <w:szCs w:val="21"/>
        </w:rPr>
        <w:t>）</w:t>
      </w:r>
      <w:r w:rsidRPr="00FF0597">
        <w:rPr>
          <w:rFonts w:ascii="Times New Roman" w:hAnsi="宋体" w:hint="eastAsia"/>
          <w:szCs w:val="21"/>
        </w:rPr>
        <w:t>和图</w:t>
      </w:r>
      <w:r w:rsidRPr="00FF0597">
        <w:rPr>
          <w:rFonts w:ascii="Times New Roman" w:hAnsi="Times New Roman"/>
          <w:szCs w:val="21"/>
        </w:rPr>
        <w:t>7</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sidRPr="00FF0597">
        <w:rPr>
          <w:rFonts w:ascii="Times New Roman" w:hAnsi="宋体" w:hint="eastAsia"/>
          <w:szCs w:val="21"/>
        </w:rPr>
        <w:t>可知，增大出口面速，负离子对粒径小于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粒子的增效作用更明显。因为出口面速增大时，气流处于湍流状态，负离子更容易捕集到粒子表面，使之带上电荷，粒子间相互凝并成大粒子，提高了过滤器对细粒子的捕集效率。对比图</w:t>
      </w:r>
      <w:r w:rsidRPr="00FF0597">
        <w:rPr>
          <w:rFonts w:ascii="Times New Roman" w:hAnsi="Times New Roman"/>
          <w:szCs w:val="21"/>
        </w:rPr>
        <w:t>7</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sidRPr="00FF0597">
        <w:rPr>
          <w:rFonts w:ascii="Times New Roman" w:hAnsi="宋体" w:hint="eastAsia"/>
          <w:szCs w:val="21"/>
        </w:rPr>
        <w:t>和图</w:t>
      </w:r>
      <w:r w:rsidRPr="00FF0597">
        <w:rPr>
          <w:rFonts w:ascii="Times New Roman" w:hAnsi="Times New Roman"/>
          <w:szCs w:val="21"/>
        </w:rPr>
        <w:t>7</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w:t>
      </w:r>
      <w:r w:rsidRPr="00FF0597">
        <w:rPr>
          <w:rFonts w:ascii="Times New Roman" w:hAnsi="宋体" w:hint="eastAsia"/>
          <w:szCs w:val="21"/>
        </w:rPr>
        <w:t>可以看出，当出口面速继续增大时，负离子的增效作用与风速就没有正相关性，趋于平稳了。</w:t>
      </w:r>
    </w:p>
    <w:p w:rsidR="002460E7" w:rsidRDefault="002460E7" w:rsidP="00896C5E">
      <w:pPr>
        <w:ind w:firstLineChars="200" w:firstLine="31680"/>
        <w:rPr>
          <w:rFonts w:ascii="Times New Roman" w:hAnsi="宋体"/>
          <w:szCs w:val="21"/>
        </w:rPr>
      </w:pPr>
      <w:r w:rsidRPr="00FF0597">
        <w:rPr>
          <w:rFonts w:ascii="Times New Roman" w:hAnsi="宋体" w:hint="eastAsia"/>
          <w:szCs w:val="21"/>
        </w:rPr>
        <w:t>由此说明，粒子主要通过扩散荷电的机理荷电。移除效率对粒径为</w:t>
      </w:r>
      <w:r w:rsidRPr="00FF0597">
        <w:rPr>
          <w:rFonts w:ascii="Times New Roman" w:hAnsi="Times New Roman"/>
          <w:szCs w:val="21"/>
        </w:rPr>
        <w:t>0.23</w:t>
      </w:r>
      <w:r>
        <w:rPr>
          <w:rFonts w:ascii="Times New Roman" w:hAnsi="Times New Roman"/>
          <w:szCs w:val="21"/>
        </w:rPr>
        <w:t>~</w:t>
      </w:r>
      <w:r w:rsidRPr="00FF0597">
        <w:rPr>
          <w:rFonts w:ascii="Times New Roman" w:hAnsi="Times New Roman"/>
          <w:szCs w:val="21"/>
        </w:rPr>
        <w:t>0.5μm</w:t>
      </w:r>
      <w:r w:rsidRPr="00FF0597">
        <w:rPr>
          <w:rFonts w:ascii="Times New Roman" w:hAnsi="宋体" w:hint="eastAsia"/>
          <w:szCs w:val="21"/>
        </w:rPr>
        <w:t>的粒子最明显，负离子空气净化器的相对效率随着粒径的增加而降低。风速可以促进负离子对过滤器的增效作用，尤其是粒径小于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的细粒子。当气流混合充分，若继续加大风速，这种增效作用将并不明显。</w:t>
      </w:r>
    </w:p>
    <w:p w:rsidR="002460E7" w:rsidRPr="00FF0597" w:rsidRDefault="002460E7" w:rsidP="00896C5E">
      <w:pPr>
        <w:ind w:firstLineChars="200" w:firstLine="31680"/>
        <w:rPr>
          <w:rFonts w:ascii="Times New Roman" w:hAnsi="Times New Roman"/>
          <w:szCs w:val="21"/>
        </w:rPr>
      </w:pPr>
    </w:p>
    <w:p w:rsidR="002460E7" w:rsidRPr="00FF0597" w:rsidRDefault="002460E7" w:rsidP="00FF0597">
      <w:pPr>
        <w:pStyle w:val="Heading1"/>
        <w:spacing w:before="0" w:after="0" w:line="240" w:lineRule="auto"/>
        <w:rPr>
          <w:rFonts w:ascii="Times New Roman" w:hAnsi="Times New Roman"/>
          <w:sz w:val="21"/>
          <w:szCs w:val="21"/>
        </w:rPr>
      </w:pPr>
      <w:r w:rsidRPr="00FF0597">
        <w:rPr>
          <w:rFonts w:ascii="Times New Roman" w:hAnsi="Times New Roman"/>
          <w:sz w:val="21"/>
          <w:szCs w:val="21"/>
        </w:rPr>
        <w:t xml:space="preserve">3  </w:t>
      </w:r>
      <w:r w:rsidRPr="00FF0597">
        <w:rPr>
          <w:rFonts w:ascii="Times New Roman" w:hAnsi="宋体" w:hint="eastAsia"/>
          <w:sz w:val="21"/>
          <w:szCs w:val="21"/>
        </w:rPr>
        <w:t>结论</w:t>
      </w:r>
    </w:p>
    <w:p w:rsidR="002460E7" w:rsidRPr="00FF0597" w:rsidRDefault="002460E7" w:rsidP="00FF0597">
      <w:pPr>
        <w:rPr>
          <w:rFonts w:ascii="Times New Roman" w:hAnsi="Times New Roman"/>
          <w:szCs w:val="21"/>
        </w:rPr>
      </w:pPr>
      <w:r w:rsidRPr="00FF0597">
        <w:rPr>
          <w:rFonts w:ascii="Times New Roman" w:hAnsi="Times New Roman"/>
          <w:szCs w:val="21"/>
        </w:rPr>
        <w:t xml:space="preserve">    </w:t>
      </w:r>
      <w:r w:rsidRPr="00FF0597">
        <w:rPr>
          <w:rFonts w:ascii="Times New Roman" w:hAnsi="宋体" w:hint="eastAsia"/>
          <w:szCs w:val="21"/>
        </w:rPr>
        <w:t>本文通过实验研究了不同的出口面速条件下，空气中负离子浓度与过滤器捕集效率的关系，并得到如下结论：</w:t>
      </w:r>
    </w:p>
    <w:p w:rsidR="002460E7" w:rsidRPr="00FF0597" w:rsidRDefault="002460E7" w:rsidP="00896C5E">
      <w:pPr>
        <w:ind w:firstLineChars="200" w:firstLine="31680"/>
        <w:rPr>
          <w:rFonts w:ascii="Times New Roman" w:hAnsi="Times New Roman"/>
          <w:szCs w:val="21"/>
        </w:rPr>
      </w:pPr>
      <w:r w:rsidRPr="00FF0597">
        <w:rPr>
          <w:rFonts w:ascii="Times New Roman" w:hAnsi="Times New Roman"/>
          <w:szCs w:val="21"/>
        </w:rPr>
        <w:t>1</w:t>
      </w:r>
      <w:r w:rsidRPr="00FF0597">
        <w:rPr>
          <w:rFonts w:ascii="Times New Roman" w:hAnsi="宋体" w:hint="eastAsia"/>
          <w:szCs w:val="21"/>
        </w:rPr>
        <w:t>）负离子对过滤器存在增效作用</w:t>
      </w:r>
      <w:r>
        <w:rPr>
          <w:rFonts w:ascii="Times New Roman" w:hAnsi="宋体" w:hint="eastAsia"/>
          <w:szCs w:val="21"/>
        </w:rPr>
        <w:t>；</w:t>
      </w:r>
    </w:p>
    <w:p w:rsidR="002460E7" w:rsidRPr="00FF0597" w:rsidRDefault="002460E7" w:rsidP="00FF0597">
      <w:pPr>
        <w:rPr>
          <w:rFonts w:ascii="Times New Roman" w:hAnsi="Times New Roman"/>
          <w:szCs w:val="21"/>
        </w:rPr>
      </w:pPr>
      <w:r w:rsidRPr="00FF0597">
        <w:rPr>
          <w:rFonts w:ascii="Times New Roman" w:hAnsi="Times New Roman"/>
          <w:szCs w:val="21"/>
        </w:rPr>
        <w:t xml:space="preserve">    2</w:t>
      </w:r>
      <w:r w:rsidRPr="00FF0597">
        <w:rPr>
          <w:rFonts w:ascii="Times New Roman" w:hAnsi="宋体" w:hint="eastAsia"/>
          <w:szCs w:val="21"/>
        </w:rPr>
        <w:t>）这种增效作用在粒径小于</w:t>
      </w:r>
      <w:r w:rsidRPr="00FF0597">
        <w:rPr>
          <w:rFonts w:ascii="Times New Roman" w:hAnsi="Times New Roman"/>
          <w:szCs w:val="21"/>
        </w:rPr>
        <w:t>0.5</w:t>
      </w:r>
      <w:r>
        <w:rPr>
          <w:rFonts w:ascii="Times New Roman" w:hAnsi="Times New Roman"/>
          <w:szCs w:val="21"/>
        </w:rPr>
        <w:t xml:space="preserve"> </w:t>
      </w:r>
      <w:r w:rsidRPr="00FF0597">
        <w:rPr>
          <w:rFonts w:ascii="Times New Roman" w:hAnsi="Times New Roman"/>
          <w:szCs w:val="21"/>
        </w:rPr>
        <w:t>μm</w:t>
      </w:r>
      <w:r w:rsidRPr="00FF0597">
        <w:rPr>
          <w:rFonts w:ascii="Times New Roman" w:hAnsi="宋体" w:hint="eastAsia"/>
          <w:szCs w:val="21"/>
        </w:rPr>
        <w:t>时很显著，但由于大粒子本身捕集效率就很高，所以负离子的增效作用并不明显</w:t>
      </w:r>
      <w:r>
        <w:rPr>
          <w:rFonts w:ascii="Times New Roman" w:hAnsi="宋体" w:hint="eastAsia"/>
          <w:szCs w:val="21"/>
        </w:rPr>
        <w:t>；</w:t>
      </w:r>
    </w:p>
    <w:p w:rsidR="002460E7" w:rsidRDefault="002460E7" w:rsidP="00412129">
      <w:pPr>
        <w:ind w:firstLine="420"/>
        <w:rPr>
          <w:rFonts w:ascii="Times New Roman" w:hAnsi="宋体"/>
          <w:szCs w:val="21"/>
        </w:rPr>
      </w:pPr>
      <w:r w:rsidRPr="00FF0597">
        <w:rPr>
          <w:rFonts w:ascii="Times New Roman" w:hAnsi="Times New Roman"/>
          <w:szCs w:val="21"/>
        </w:rPr>
        <w:t>3</w:t>
      </w:r>
      <w:r w:rsidRPr="00FF0597">
        <w:rPr>
          <w:rFonts w:ascii="Times New Roman" w:hAnsi="宋体" w:hint="eastAsia"/>
          <w:szCs w:val="21"/>
        </w:rPr>
        <w:t>）本文实测条件（风速</w:t>
      </w:r>
      <w:r w:rsidRPr="00FF0597">
        <w:rPr>
          <w:rFonts w:ascii="Times New Roman" w:hAnsi="Times New Roman"/>
          <w:szCs w:val="21"/>
        </w:rPr>
        <w:t>0.6</w:t>
      </w:r>
      <w:r w:rsidRPr="00FF0597">
        <w:rPr>
          <w:rFonts w:ascii="Times New Roman" w:hAnsi="Times New Roman"/>
          <w:szCs w:val="20"/>
        </w:rPr>
        <w:sym w:font="Symbol" w:char="F07E"/>
      </w:r>
      <w:r w:rsidRPr="00FF0597">
        <w:rPr>
          <w:rFonts w:ascii="Times New Roman" w:hAnsi="Times New Roman"/>
          <w:szCs w:val="21"/>
        </w:rPr>
        <w:t>1.5 m/s</w:t>
      </w:r>
      <w:r w:rsidRPr="00FF0597">
        <w:rPr>
          <w:rFonts w:ascii="Times New Roman" w:hAnsi="宋体" w:hint="eastAsia"/>
          <w:szCs w:val="21"/>
        </w:rPr>
        <w:t>），均存在</w:t>
      </w:r>
      <w:r w:rsidRPr="00FF0597">
        <w:rPr>
          <w:rFonts w:ascii="Times New Roman" w:hAnsi="Times New Roman"/>
          <w:szCs w:val="21"/>
        </w:rPr>
        <w:t>10 %</w:t>
      </w:r>
      <w:r w:rsidRPr="00FF0597">
        <w:rPr>
          <w:rFonts w:ascii="Times New Roman" w:hAnsi="宋体" w:hint="eastAsia"/>
          <w:szCs w:val="21"/>
        </w:rPr>
        <w:t>左右的增效。</w:t>
      </w:r>
    </w:p>
    <w:p w:rsidR="002460E7" w:rsidRPr="00412129" w:rsidRDefault="002460E7" w:rsidP="00412129">
      <w:pPr>
        <w:ind w:firstLine="420"/>
        <w:rPr>
          <w:rFonts w:ascii="Times New Roman" w:hAnsi="Times New Roman"/>
          <w:szCs w:val="21"/>
        </w:rPr>
      </w:pPr>
    </w:p>
    <w:p w:rsidR="002460E7" w:rsidRPr="00FF0597" w:rsidRDefault="002460E7" w:rsidP="00FF0597">
      <w:pPr>
        <w:pStyle w:val="Heading1"/>
        <w:spacing w:before="0" w:after="0" w:line="240" w:lineRule="auto"/>
        <w:rPr>
          <w:rFonts w:ascii="Times New Roman" w:hAnsi="Times New Roman"/>
          <w:sz w:val="21"/>
          <w:szCs w:val="21"/>
        </w:rPr>
      </w:pPr>
      <w:r w:rsidRPr="00FF0597">
        <w:rPr>
          <w:rFonts w:ascii="Times New Roman" w:hAnsi="宋体" w:hint="eastAsia"/>
          <w:sz w:val="21"/>
          <w:szCs w:val="21"/>
        </w:rPr>
        <w:t>参考文献</w:t>
      </w:r>
    </w:p>
    <w:p w:rsidR="002460E7" w:rsidRPr="00FF0597" w:rsidRDefault="002460E7" w:rsidP="00FF0597">
      <w:pPr>
        <w:rPr>
          <w:rFonts w:ascii="Times New Roman" w:hAnsi="Times New Roman"/>
          <w:szCs w:val="21"/>
        </w:rPr>
      </w:pPr>
      <w:r w:rsidRPr="00FF0597">
        <w:rPr>
          <w:rFonts w:ascii="Times New Roman" w:hAnsi="Times New Roman"/>
          <w:szCs w:val="21"/>
        </w:rPr>
        <w:t>[1]</w:t>
      </w:r>
      <w:r>
        <w:rPr>
          <w:rFonts w:ascii="Times New Roman" w:hAnsi="Times New Roman"/>
          <w:szCs w:val="21"/>
        </w:rPr>
        <w:t xml:space="preserve"> </w:t>
      </w:r>
      <w:r w:rsidRPr="00FF0597">
        <w:rPr>
          <w:rFonts w:ascii="Times New Roman" w:hAnsi="Times New Roman"/>
          <w:szCs w:val="21"/>
        </w:rPr>
        <w:t>Daniels S</w:t>
      </w:r>
      <w:r>
        <w:rPr>
          <w:rFonts w:ascii="Times New Roman" w:hAnsi="Times New Roman"/>
          <w:szCs w:val="21"/>
        </w:rPr>
        <w:t xml:space="preserve"> </w:t>
      </w:r>
      <w:r w:rsidRPr="00FF0597">
        <w:rPr>
          <w:rFonts w:ascii="Times New Roman" w:hAnsi="Times New Roman"/>
          <w:szCs w:val="21"/>
        </w:rPr>
        <w:t>L. On the ionization of air for removal of noxious efﬂuvia</w:t>
      </w:r>
      <w:r>
        <w:rPr>
          <w:rFonts w:ascii="Times New Roman" w:hAnsi="Times New Roman"/>
          <w:szCs w:val="21"/>
        </w:rPr>
        <w:t xml:space="preserve"> [J]</w:t>
      </w:r>
      <w:r w:rsidRPr="00FF0597">
        <w:rPr>
          <w:rFonts w:ascii="Times New Roman" w:hAnsi="Times New Roman"/>
          <w:szCs w:val="21"/>
        </w:rPr>
        <w:t>. IEEE Transactions on Plasma Science, 2002, 30(4): 1471-1481</w:t>
      </w:r>
    </w:p>
    <w:p w:rsidR="002460E7" w:rsidRPr="00FF0597" w:rsidRDefault="002460E7" w:rsidP="00FF0597">
      <w:pPr>
        <w:rPr>
          <w:rFonts w:ascii="Times New Roman" w:hAnsi="Times New Roman"/>
          <w:szCs w:val="21"/>
        </w:rPr>
      </w:pPr>
      <w:r w:rsidRPr="00FF0597">
        <w:rPr>
          <w:rFonts w:ascii="Times New Roman" w:hAnsi="Times New Roman"/>
          <w:szCs w:val="21"/>
        </w:rPr>
        <w:t>[2]</w:t>
      </w:r>
      <w:r>
        <w:rPr>
          <w:rFonts w:ascii="Times New Roman" w:hAnsi="Times New Roman"/>
          <w:szCs w:val="21"/>
        </w:rPr>
        <w:t xml:space="preserve"> </w:t>
      </w:r>
      <w:r w:rsidRPr="00FF0597">
        <w:rPr>
          <w:rFonts w:ascii="Times New Roman" w:hAnsi="Times New Roman"/>
          <w:szCs w:val="21"/>
        </w:rPr>
        <w:t>Angus Shiue, Shih-Cheng Hu</w:t>
      </w:r>
      <w:r w:rsidRPr="00FF0597">
        <w:rPr>
          <w:rFonts w:ascii="Times New Roman" w:hAnsi="Times New Roman"/>
          <w:kern w:val="0"/>
          <w:szCs w:val="21"/>
        </w:rPr>
        <w:t>.</w:t>
      </w:r>
      <w:r w:rsidRPr="00FF0597">
        <w:rPr>
          <w:rFonts w:ascii="Times New Roman" w:hAnsi="Times New Roman"/>
          <w:szCs w:val="21"/>
        </w:rPr>
        <w:t xml:space="preserve"> </w:t>
      </w:r>
      <w:bookmarkStart w:id="9" w:name="OLE_LINK22"/>
      <w:bookmarkStart w:id="10" w:name="OLE_LINK23"/>
      <w:r w:rsidRPr="00FF0597">
        <w:rPr>
          <w:rFonts w:ascii="Times New Roman" w:hAnsi="Times New Roman"/>
          <w:szCs w:val="21"/>
        </w:rPr>
        <w:t>Contaminant particles removal by negative air ionic cleaner in industrial minienvironment for IC manufacturing processes</w:t>
      </w:r>
      <w:bookmarkEnd w:id="9"/>
      <w:bookmarkEnd w:id="10"/>
      <w:r>
        <w:rPr>
          <w:rFonts w:ascii="Times New Roman" w:hAnsi="Times New Roman"/>
          <w:szCs w:val="21"/>
        </w:rPr>
        <w:t xml:space="preserve"> [J]</w:t>
      </w:r>
      <w:r w:rsidRPr="00FF0597">
        <w:rPr>
          <w:rFonts w:ascii="Times New Roman" w:hAnsi="Times New Roman"/>
          <w:kern w:val="0"/>
          <w:szCs w:val="21"/>
        </w:rPr>
        <w:t xml:space="preserve">. </w:t>
      </w:r>
      <w:r w:rsidRPr="00FF0597">
        <w:rPr>
          <w:rFonts w:ascii="Times New Roman" w:hAnsi="Times New Roman"/>
          <w:szCs w:val="21"/>
        </w:rPr>
        <w:t>Building and Environment, 2011, 46(8):</w:t>
      </w:r>
      <w:r>
        <w:rPr>
          <w:rFonts w:ascii="Times New Roman" w:hAnsi="Times New Roman"/>
          <w:szCs w:val="21"/>
        </w:rPr>
        <w:t xml:space="preserve"> </w:t>
      </w:r>
      <w:r w:rsidRPr="00FF0597">
        <w:rPr>
          <w:rFonts w:ascii="Times New Roman" w:hAnsi="Times New Roman"/>
          <w:szCs w:val="21"/>
        </w:rPr>
        <w:t>1537</w:t>
      </w:r>
      <w:r>
        <w:rPr>
          <w:rFonts w:ascii="Times New Roman" w:hAnsi="Times New Roman"/>
          <w:szCs w:val="21"/>
        </w:rPr>
        <w:t>-</w:t>
      </w:r>
      <w:r w:rsidRPr="00FF0597">
        <w:rPr>
          <w:rFonts w:ascii="Times New Roman" w:hAnsi="Times New Roman"/>
          <w:szCs w:val="21"/>
        </w:rPr>
        <w:t>1544</w:t>
      </w:r>
    </w:p>
    <w:p w:rsidR="002460E7" w:rsidRPr="00FF0597" w:rsidRDefault="002460E7" w:rsidP="00FF0597">
      <w:pPr>
        <w:rPr>
          <w:rFonts w:ascii="Times New Roman" w:hAnsi="Times New Roman"/>
          <w:szCs w:val="21"/>
        </w:rPr>
      </w:pPr>
      <w:r w:rsidRPr="00FF0597">
        <w:rPr>
          <w:rFonts w:ascii="Times New Roman" w:hAnsi="Times New Roman"/>
          <w:szCs w:val="21"/>
        </w:rPr>
        <w:t>[3]</w:t>
      </w:r>
      <w:r>
        <w:rPr>
          <w:rFonts w:ascii="Times New Roman" w:hAnsi="Times New Roman"/>
          <w:szCs w:val="21"/>
        </w:rPr>
        <w:t xml:space="preserve"> </w:t>
      </w:r>
      <w:r w:rsidRPr="00FF0597">
        <w:rPr>
          <w:rFonts w:ascii="Times New Roman" w:hAnsi="Times New Roman"/>
          <w:szCs w:val="21"/>
        </w:rPr>
        <w:t>Grabarczy K Z. Effectiveness of indoor air cleaning with corona ionizers</w:t>
      </w:r>
      <w:r>
        <w:rPr>
          <w:rFonts w:ascii="Times New Roman" w:hAnsi="Times New Roman"/>
          <w:szCs w:val="21"/>
        </w:rPr>
        <w:t>[J]</w:t>
      </w:r>
      <w:r w:rsidRPr="00FF0597">
        <w:rPr>
          <w:rFonts w:ascii="Times New Roman" w:hAnsi="Times New Roman"/>
          <w:szCs w:val="21"/>
        </w:rPr>
        <w:t>.</w:t>
      </w:r>
      <w:r>
        <w:rPr>
          <w:rFonts w:ascii="Times New Roman" w:hAnsi="Times New Roman"/>
          <w:szCs w:val="21"/>
        </w:rPr>
        <w:t xml:space="preserve"> </w:t>
      </w:r>
      <w:r w:rsidRPr="00FF0597">
        <w:rPr>
          <w:rFonts w:ascii="Times New Roman" w:hAnsi="Times New Roman"/>
          <w:szCs w:val="21"/>
        </w:rPr>
        <w:t>Journal of Electrostatics, 2001, 51-52: 278-2</w:t>
      </w:r>
      <w:r>
        <w:rPr>
          <w:rFonts w:ascii="Times New Roman" w:hAnsi="Times New Roman"/>
          <w:szCs w:val="21"/>
        </w:rPr>
        <w:t>83</w:t>
      </w:r>
    </w:p>
    <w:p w:rsidR="002460E7" w:rsidRPr="00FF0597" w:rsidRDefault="002460E7" w:rsidP="00FF0597">
      <w:pPr>
        <w:rPr>
          <w:rFonts w:ascii="Times New Roman" w:hAnsi="Times New Roman"/>
          <w:szCs w:val="21"/>
        </w:rPr>
      </w:pPr>
      <w:r w:rsidRPr="00FF0597">
        <w:rPr>
          <w:rFonts w:ascii="Times New Roman" w:hAnsi="Times New Roman"/>
          <w:szCs w:val="21"/>
        </w:rPr>
        <w:t>[4] Niu J</w:t>
      </w:r>
      <w:r>
        <w:rPr>
          <w:rFonts w:ascii="Times New Roman" w:hAnsi="Times New Roman"/>
          <w:szCs w:val="21"/>
        </w:rPr>
        <w:t xml:space="preserve"> </w:t>
      </w:r>
      <w:r w:rsidRPr="00FF0597">
        <w:rPr>
          <w:rFonts w:ascii="Times New Roman" w:hAnsi="Times New Roman"/>
          <w:szCs w:val="21"/>
        </w:rPr>
        <w:t>L, Tung T</w:t>
      </w:r>
      <w:r>
        <w:rPr>
          <w:rFonts w:ascii="Times New Roman" w:hAnsi="Times New Roman"/>
          <w:szCs w:val="21"/>
        </w:rPr>
        <w:t xml:space="preserve"> </w:t>
      </w:r>
      <w:r w:rsidRPr="00FF0597">
        <w:rPr>
          <w:rFonts w:ascii="Times New Roman" w:hAnsi="Times New Roman"/>
          <w:szCs w:val="21"/>
        </w:rPr>
        <w:t>C</w:t>
      </w:r>
      <w:r>
        <w:rPr>
          <w:rFonts w:ascii="Times New Roman" w:hAnsi="Times New Roman"/>
          <w:szCs w:val="21"/>
        </w:rPr>
        <w:t xml:space="preserve"> </w:t>
      </w:r>
      <w:r w:rsidRPr="00FF0597">
        <w:rPr>
          <w:rFonts w:ascii="Times New Roman" w:hAnsi="Times New Roman"/>
          <w:szCs w:val="21"/>
        </w:rPr>
        <w:t>W,</w:t>
      </w:r>
      <w:r w:rsidRPr="00FF0597">
        <w:rPr>
          <w:rFonts w:ascii="Times New Roman" w:hAnsi="Times New Roman"/>
          <w:kern w:val="0"/>
          <w:szCs w:val="21"/>
        </w:rPr>
        <w:t xml:space="preserve"> </w:t>
      </w:r>
      <w:r w:rsidRPr="00FF0597">
        <w:rPr>
          <w:rFonts w:ascii="Times New Roman" w:hAnsi="Times New Roman"/>
          <w:szCs w:val="21"/>
        </w:rPr>
        <w:t>J</w:t>
      </w:r>
      <w:r>
        <w:rPr>
          <w:rFonts w:ascii="Times New Roman" w:hAnsi="Times New Roman"/>
          <w:szCs w:val="21"/>
        </w:rPr>
        <w:t xml:space="preserve"> </w:t>
      </w:r>
      <w:r w:rsidRPr="00FF0597">
        <w:rPr>
          <w:rFonts w:ascii="Times New Roman" w:hAnsi="Times New Roman"/>
          <w:szCs w:val="21"/>
        </w:rPr>
        <w:t>Burnett. Quantification of dust removal and ozone emission of ionizer air-cleaners bychamber testing</w:t>
      </w:r>
      <w:r>
        <w:rPr>
          <w:rFonts w:ascii="Times New Roman" w:hAnsi="Times New Roman"/>
          <w:szCs w:val="21"/>
        </w:rPr>
        <w:t xml:space="preserve"> [J]</w:t>
      </w:r>
      <w:r w:rsidRPr="00FF0597">
        <w:rPr>
          <w:rFonts w:ascii="Times New Roman" w:hAnsi="Times New Roman"/>
          <w:szCs w:val="21"/>
        </w:rPr>
        <w:t>. Journal of Electrostatics, 2001, 51-51: 20-24</w:t>
      </w:r>
    </w:p>
    <w:p w:rsidR="002460E7" w:rsidRPr="00FF0597" w:rsidRDefault="002460E7" w:rsidP="00FF0597">
      <w:pPr>
        <w:rPr>
          <w:rFonts w:ascii="Times New Roman" w:hAnsi="Times New Roman"/>
          <w:szCs w:val="21"/>
        </w:rPr>
      </w:pPr>
      <w:r w:rsidRPr="00FF0597">
        <w:rPr>
          <w:rFonts w:ascii="Times New Roman" w:hAnsi="Times New Roman"/>
          <w:szCs w:val="21"/>
        </w:rPr>
        <w:t>[5] Wu Chih Cheng, Lee Grace W</w:t>
      </w:r>
      <w:r>
        <w:rPr>
          <w:rFonts w:ascii="Times New Roman" w:hAnsi="Times New Roman"/>
          <w:szCs w:val="21"/>
        </w:rPr>
        <w:t xml:space="preserve"> </w:t>
      </w:r>
      <w:r w:rsidRPr="00FF0597">
        <w:rPr>
          <w:rFonts w:ascii="Times New Roman" w:hAnsi="Times New Roman"/>
          <w:szCs w:val="21"/>
        </w:rPr>
        <w:t>M, Cheng Pojen, et al. Effect of wall surface materials on deposition of particles with the aid of negative air ions</w:t>
      </w:r>
      <w:r>
        <w:rPr>
          <w:rFonts w:ascii="Times New Roman" w:hAnsi="Times New Roman"/>
          <w:szCs w:val="21"/>
        </w:rPr>
        <w:t xml:space="preserve"> [J]</w:t>
      </w:r>
      <w:r w:rsidRPr="00FF0597">
        <w:rPr>
          <w:rFonts w:ascii="Times New Roman" w:hAnsi="Times New Roman"/>
          <w:szCs w:val="21"/>
        </w:rPr>
        <w:t>.</w:t>
      </w:r>
      <w:r w:rsidRPr="00FF0597">
        <w:rPr>
          <w:rFonts w:ascii="Times New Roman" w:hAnsi="Times New Roman"/>
          <w:color w:val="231F20"/>
          <w:kern w:val="0"/>
          <w:szCs w:val="21"/>
        </w:rPr>
        <w:t xml:space="preserve"> </w:t>
      </w:r>
      <w:r w:rsidRPr="00FF0597">
        <w:rPr>
          <w:rFonts w:ascii="Times New Roman" w:hAnsi="Times New Roman"/>
          <w:szCs w:val="21"/>
        </w:rPr>
        <w:t>Aerosol Science, 2006, 37(5): 616-630</w:t>
      </w:r>
    </w:p>
    <w:p w:rsidR="002460E7" w:rsidRPr="00FF0597" w:rsidRDefault="002460E7" w:rsidP="00FF0597">
      <w:pPr>
        <w:rPr>
          <w:rFonts w:ascii="Times New Roman" w:hAnsi="Times New Roman"/>
          <w:szCs w:val="21"/>
        </w:rPr>
      </w:pPr>
      <w:r w:rsidRPr="00FF0597">
        <w:rPr>
          <w:rFonts w:ascii="Times New Roman" w:hAnsi="Times New Roman"/>
          <w:szCs w:val="21"/>
        </w:rPr>
        <w:t>[6] Grinshpun S</w:t>
      </w:r>
      <w:r>
        <w:rPr>
          <w:rFonts w:ascii="Times New Roman" w:hAnsi="Times New Roman"/>
          <w:szCs w:val="21"/>
        </w:rPr>
        <w:t xml:space="preserve"> </w:t>
      </w:r>
      <w:r w:rsidRPr="00FF0597">
        <w:rPr>
          <w:rFonts w:ascii="Times New Roman" w:hAnsi="Times New Roman"/>
          <w:szCs w:val="21"/>
        </w:rPr>
        <w:t>A, Mainelis G, Trunov M. Evaluation of ionic air purifiers for reducing aerosol exposure in confined indoor spaces</w:t>
      </w:r>
      <w:r>
        <w:rPr>
          <w:rFonts w:ascii="Times New Roman" w:hAnsi="Times New Roman"/>
          <w:szCs w:val="21"/>
        </w:rPr>
        <w:t xml:space="preserve"> [J]</w:t>
      </w:r>
      <w:r w:rsidRPr="00FF0597">
        <w:rPr>
          <w:rFonts w:ascii="Times New Roman" w:hAnsi="Times New Roman"/>
          <w:szCs w:val="21"/>
        </w:rPr>
        <w:t>.</w:t>
      </w:r>
      <w:r w:rsidRPr="00FF0597">
        <w:rPr>
          <w:rFonts w:ascii="Times New Roman" w:hAnsi="Times New Roman"/>
          <w:kern w:val="0"/>
          <w:szCs w:val="21"/>
        </w:rPr>
        <w:t xml:space="preserve"> </w:t>
      </w:r>
      <w:r w:rsidRPr="00FF0597">
        <w:rPr>
          <w:rFonts w:ascii="Times New Roman" w:hAnsi="Times New Roman"/>
          <w:szCs w:val="21"/>
        </w:rPr>
        <w:t>Indoor Air, 2005, 15(4): 235-245</w:t>
      </w:r>
    </w:p>
    <w:sectPr w:rsidR="002460E7" w:rsidRPr="00FF0597" w:rsidSect="00FF0597">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0E7" w:rsidRDefault="002460E7" w:rsidP="00A258AE">
      <w:pPr>
        <w:ind w:firstLine="480"/>
      </w:pPr>
      <w:r>
        <w:separator/>
      </w:r>
    </w:p>
  </w:endnote>
  <w:endnote w:type="continuationSeparator" w:id="0">
    <w:p w:rsidR="002460E7" w:rsidRDefault="002460E7" w:rsidP="00A258AE">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E7" w:rsidRDefault="002460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E7" w:rsidRDefault="002460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E7" w:rsidRDefault="002460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0E7" w:rsidRDefault="002460E7" w:rsidP="001C44B0">
      <w:r>
        <w:separator/>
      </w:r>
    </w:p>
  </w:footnote>
  <w:footnote w:type="continuationSeparator" w:id="0">
    <w:p w:rsidR="002460E7" w:rsidRDefault="002460E7" w:rsidP="00A258AE">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E7" w:rsidRDefault="002460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E7" w:rsidRDefault="002460E7" w:rsidP="00FF059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0E7" w:rsidRDefault="002460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35114B"/>
    <w:multiLevelType w:val="hybridMultilevel"/>
    <w:tmpl w:val="C5165CC8"/>
    <w:lvl w:ilvl="0" w:tplc="05BC5B9C">
      <w:start w:val="1"/>
      <w:numFmt w:val="decimal"/>
      <w:lvlText w:val="%1"/>
      <w:lvlJc w:val="left"/>
      <w:pPr>
        <w:ind w:left="435" w:hanging="43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69547ECF"/>
    <w:multiLevelType w:val="hybridMultilevel"/>
    <w:tmpl w:val="53F2EFBA"/>
    <w:lvl w:ilvl="0" w:tplc="06DC9DC6">
      <w:start w:val="1"/>
      <w:numFmt w:val="lowerLetter"/>
      <w:lvlText w:val="%1."/>
      <w:lvlJc w:val="left"/>
      <w:pPr>
        <w:ind w:left="2250" w:hanging="360"/>
      </w:pPr>
      <w:rPr>
        <w:rFonts w:cs="Times New Roman" w:hint="default"/>
      </w:rPr>
    </w:lvl>
    <w:lvl w:ilvl="1" w:tplc="04090019" w:tentative="1">
      <w:start w:val="1"/>
      <w:numFmt w:val="lowerLetter"/>
      <w:lvlText w:val="%2)"/>
      <w:lvlJc w:val="left"/>
      <w:pPr>
        <w:ind w:left="2730" w:hanging="420"/>
      </w:pPr>
      <w:rPr>
        <w:rFonts w:cs="Times New Roman"/>
      </w:rPr>
    </w:lvl>
    <w:lvl w:ilvl="2" w:tplc="0409001B" w:tentative="1">
      <w:start w:val="1"/>
      <w:numFmt w:val="lowerRoman"/>
      <w:lvlText w:val="%3."/>
      <w:lvlJc w:val="right"/>
      <w:pPr>
        <w:ind w:left="3150" w:hanging="420"/>
      </w:pPr>
      <w:rPr>
        <w:rFonts w:cs="Times New Roman"/>
      </w:rPr>
    </w:lvl>
    <w:lvl w:ilvl="3" w:tplc="0409000F" w:tentative="1">
      <w:start w:val="1"/>
      <w:numFmt w:val="decimal"/>
      <w:lvlText w:val="%4."/>
      <w:lvlJc w:val="left"/>
      <w:pPr>
        <w:ind w:left="3570" w:hanging="420"/>
      </w:pPr>
      <w:rPr>
        <w:rFonts w:cs="Times New Roman"/>
      </w:rPr>
    </w:lvl>
    <w:lvl w:ilvl="4" w:tplc="04090019" w:tentative="1">
      <w:start w:val="1"/>
      <w:numFmt w:val="lowerLetter"/>
      <w:lvlText w:val="%5)"/>
      <w:lvlJc w:val="left"/>
      <w:pPr>
        <w:ind w:left="3990" w:hanging="420"/>
      </w:pPr>
      <w:rPr>
        <w:rFonts w:cs="Times New Roman"/>
      </w:rPr>
    </w:lvl>
    <w:lvl w:ilvl="5" w:tplc="0409001B" w:tentative="1">
      <w:start w:val="1"/>
      <w:numFmt w:val="lowerRoman"/>
      <w:lvlText w:val="%6."/>
      <w:lvlJc w:val="right"/>
      <w:pPr>
        <w:ind w:left="4410" w:hanging="420"/>
      </w:pPr>
      <w:rPr>
        <w:rFonts w:cs="Times New Roman"/>
      </w:rPr>
    </w:lvl>
    <w:lvl w:ilvl="6" w:tplc="0409000F" w:tentative="1">
      <w:start w:val="1"/>
      <w:numFmt w:val="decimal"/>
      <w:lvlText w:val="%7."/>
      <w:lvlJc w:val="left"/>
      <w:pPr>
        <w:ind w:left="4830" w:hanging="420"/>
      </w:pPr>
      <w:rPr>
        <w:rFonts w:cs="Times New Roman"/>
      </w:rPr>
    </w:lvl>
    <w:lvl w:ilvl="7" w:tplc="04090019" w:tentative="1">
      <w:start w:val="1"/>
      <w:numFmt w:val="lowerLetter"/>
      <w:lvlText w:val="%8)"/>
      <w:lvlJc w:val="left"/>
      <w:pPr>
        <w:ind w:left="5250" w:hanging="420"/>
      </w:pPr>
      <w:rPr>
        <w:rFonts w:cs="Times New Roman"/>
      </w:rPr>
    </w:lvl>
    <w:lvl w:ilvl="8" w:tplc="0409001B" w:tentative="1">
      <w:start w:val="1"/>
      <w:numFmt w:val="lowerRoman"/>
      <w:lvlText w:val="%9."/>
      <w:lvlJc w:val="right"/>
      <w:pPr>
        <w:ind w:left="567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footnoteLayoutLikeWW8/>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58AE"/>
    <w:rsid w:val="00023006"/>
    <w:rsid w:val="000250B8"/>
    <w:rsid w:val="00035BFD"/>
    <w:rsid w:val="00036A40"/>
    <w:rsid w:val="00084233"/>
    <w:rsid w:val="000C3C5A"/>
    <w:rsid w:val="001075E2"/>
    <w:rsid w:val="00171FA7"/>
    <w:rsid w:val="001B5F1A"/>
    <w:rsid w:val="001B7B3A"/>
    <w:rsid w:val="001C44B0"/>
    <w:rsid w:val="001C7D45"/>
    <w:rsid w:val="001E6A39"/>
    <w:rsid w:val="001E7655"/>
    <w:rsid w:val="0020494C"/>
    <w:rsid w:val="002068B3"/>
    <w:rsid w:val="00221A8D"/>
    <w:rsid w:val="002460E7"/>
    <w:rsid w:val="002A6D80"/>
    <w:rsid w:val="002B5106"/>
    <w:rsid w:val="002D2EB3"/>
    <w:rsid w:val="002E3F77"/>
    <w:rsid w:val="003370D1"/>
    <w:rsid w:val="00374081"/>
    <w:rsid w:val="003A3609"/>
    <w:rsid w:val="003B1EB6"/>
    <w:rsid w:val="003B1ED1"/>
    <w:rsid w:val="003B4773"/>
    <w:rsid w:val="0040040F"/>
    <w:rsid w:val="00412129"/>
    <w:rsid w:val="0045781F"/>
    <w:rsid w:val="00481378"/>
    <w:rsid w:val="00483B47"/>
    <w:rsid w:val="0049488A"/>
    <w:rsid w:val="004B766A"/>
    <w:rsid w:val="004C63F4"/>
    <w:rsid w:val="004D01D1"/>
    <w:rsid w:val="00507F39"/>
    <w:rsid w:val="00534BCD"/>
    <w:rsid w:val="00571714"/>
    <w:rsid w:val="0057369C"/>
    <w:rsid w:val="00580D70"/>
    <w:rsid w:val="0058406B"/>
    <w:rsid w:val="005861B7"/>
    <w:rsid w:val="005B1623"/>
    <w:rsid w:val="005B6B54"/>
    <w:rsid w:val="005D5FFE"/>
    <w:rsid w:val="005E0C0F"/>
    <w:rsid w:val="005E4563"/>
    <w:rsid w:val="005F6F50"/>
    <w:rsid w:val="00615A08"/>
    <w:rsid w:val="00617D66"/>
    <w:rsid w:val="00622D82"/>
    <w:rsid w:val="00682D50"/>
    <w:rsid w:val="006847F1"/>
    <w:rsid w:val="006B1449"/>
    <w:rsid w:val="006B3769"/>
    <w:rsid w:val="006D4044"/>
    <w:rsid w:val="006F1C23"/>
    <w:rsid w:val="007047D2"/>
    <w:rsid w:val="007424DE"/>
    <w:rsid w:val="00742B78"/>
    <w:rsid w:val="00771099"/>
    <w:rsid w:val="00777D33"/>
    <w:rsid w:val="00793074"/>
    <w:rsid w:val="007B17D6"/>
    <w:rsid w:val="007C1C05"/>
    <w:rsid w:val="007C59F6"/>
    <w:rsid w:val="007C6156"/>
    <w:rsid w:val="007E651D"/>
    <w:rsid w:val="007F4664"/>
    <w:rsid w:val="00802DF5"/>
    <w:rsid w:val="00844F15"/>
    <w:rsid w:val="00890106"/>
    <w:rsid w:val="00896C5E"/>
    <w:rsid w:val="008D4327"/>
    <w:rsid w:val="00912683"/>
    <w:rsid w:val="00950976"/>
    <w:rsid w:val="00964CF8"/>
    <w:rsid w:val="00982BF8"/>
    <w:rsid w:val="00993A52"/>
    <w:rsid w:val="009A39DF"/>
    <w:rsid w:val="00A22488"/>
    <w:rsid w:val="00A258AE"/>
    <w:rsid w:val="00A25CCF"/>
    <w:rsid w:val="00A277C7"/>
    <w:rsid w:val="00A47D96"/>
    <w:rsid w:val="00A70A9D"/>
    <w:rsid w:val="00A9616F"/>
    <w:rsid w:val="00AC6270"/>
    <w:rsid w:val="00AE38EB"/>
    <w:rsid w:val="00B550DC"/>
    <w:rsid w:val="00B655A6"/>
    <w:rsid w:val="00B70061"/>
    <w:rsid w:val="00BA00A9"/>
    <w:rsid w:val="00BB0F37"/>
    <w:rsid w:val="00BD7A0F"/>
    <w:rsid w:val="00C31C26"/>
    <w:rsid w:val="00C4179F"/>
    <w:rsid w:val="00C924EB"/>
    <w:rsid w:val="00CB1AE2"/>
    <w:rsid w:val="00CB2033"/>
    <w:rsid w:val="00CC54E7"/>
    <w:rsid w:val="00CD038A"/>
    <w:rsid w:val="00D01786"/>
    <w:rsid w:val="00D60FDA"/>
    <w:rsid w:val="00D63752"/>
    <w:rsid w:val="00D73F5A"/>
    <w:rsid w:val="00D857D7"/>
    <w:rsid w:val="00D93B63"/>
    <w:rsid w:val="00E00C15"/>
    <w:rsid w:val="00E21BA7"/>
    <w:rsid w:val="00E302F8"/>
    <w:rsid w:val="00E42FC3"/>
    <w:rsid w:val="00E74F42"/>
    <w:rsid w:val="00E951D9"/>
    <w:rsid w:val="00EA522B"/>
    <w:rsid w:val="00EC135E"/>
    <w:rsid w:val="00EC3AA4"/>
    <w:rsid w:val="00EC5E8F"/>
    <w:rsid w:val="00EE0693"/>
    <w:rsid w:val="00EE5E48"/>
    <w:rsid w:val="00EF7CB4"/>
    <w:rsid w:val="00F113A4"/>
    <w:rsid w:val="00FC5BCE"/>
    <w:rsid w:val="00FD2E92"/>
    <w:rsid w:val="00FF05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FDA"/>
    <w:pPr>
      <w:widowControl w:val="0"/>
      <w:jc w:val="both"/>
    </w:pPr>
  </w:style>
  <w:style w:type="paragraph" w:styleId="Heading1">
    <w:name w:val="heading 1"/>
    <w:basedOn w:val="Normal"/>
    <w:next w:val="Normal"/>
    <w:link w:val="Heading1Char"/>
    <w:uiPriority w:val="99"/>
    <w:qFormat/>
    <w:rsid w:val="00777D33"/>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BB0F37"/>
    <w:pPr>
      <w:keepNext/>
      <w:keepLines/>
      <w:spacing w:before="260" w:after="260" w:line="416" w:lineRule="auto"/>
      <w:outlineLvl w:val="1"/>
    </w:pPr>
    <w:rPr>
      <w:rFonts w:ascii="Cambria" w:hAnsi="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7D33"/>
    <w:rPr>
      <w:rFonts w:cs="Times New Roman"/>
      <w:b/>
      <w:bCs/>
      <w:kern w:val="44"/>
      <w:sz w:val="44"/>
      <w:szCs w:val="44"/>
    </w:rPr>
  </w:style>
  <w:style w:type="character" w:customStyle="1" w:styleId="Heading2Char">
    <w:name w:val="Heading 2 Char"/>
    <w:basedOn w:val="DefaultParagraphFont"/>
    <w:link w:val="Heading2"/>
    <w:uiPriority w:val="99"/>
    <w:locked/>
    <w:rsid w:val="00BB0F37"/>
    <w:rPr>
      <w:rFonts w:ascii="Cambria" w:eastAsia="宋体" w:hAnsi="Cambria" w:cs="Times New Roman"/>
      <w:b/>
      <w:bCs/>
      <w:sz w:val="32"/>
      <w:szCs w:val="32"/>
    </w:rPr>
  </w:style>
  <w:style w:type="paragraph" w:styleId="Header">
    <w:name w:val="header"/>
    <w:basedOn w:val="Normal"/>
    <w:link w:val="HeaderChar"/>
    <w:uiPriority w:val="99"/>
    <w:semiHidden/>
    <w:rsid w:val="00A258A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258AE"/>
    <w:rPr>
      <w:rFonts w:cs="Times New Roman"/>
      <w:sz w:val="18"/>
      <w:szCs w:val="18"/>
    </w:rPr>
  </w:style>
  <w:style w:type="paragraph" w:styleId="Footer">
    <w:name w:val="footer"/>
    <w:basedOn w:val="Normal"/>
    <w:link w:val="FooterChar"/>
    <w:uiPriority w:val="99"/>
    <w:semiHidden/>
    <w:rsid w:val="00A258A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258AE"/>
    <w:rPr>
      <w:rFonts w:cs="Times New Roman"/>
      <w:sz w:val="18"/>
      <w:szCs w:val="18"/>
    </w:rPr>
  </w:style>
  <w:style w:type="paragraph" w:styleId="Title">
    <w:name w:val="Title"/>
    <w:basedOn w:val="Normal"/>
    <w:next w:val="Normal"/>
    <w:link w:val="TitleChar"/>
    <w:uiPriority w:val="99"/>
    <w:qFormat/>
    <w:rsid w:val="00A258AE"/>
    <w:pPr>
      <w:spacing w:before="240" w:after="60"/>
      <w:jc w:val="center"/>
      <w:outlineLvl w:val="0"/>
    </w:pPr>
    <w:rPr>
      <w:rFonts w:ascii="Times New Roman" w:hAnsi="Times New Roman"/>
      <w:b/>
      <w:bCs/>
      <w:sz w:val="32"/>
      <w:szCs w:val="32"/>
    </w:rPr>
  </w:style>
  <w:style w:type="character" w:customStyle="1" w:styleId="TitleChar">
    <w:name w:val="Title Char"/>
    <w:basedOn w:val="DefaultParagraphFont"/>
    <w:link w:val="Title"/>
    <w:uiPriority w:val="99"/>
    <w:locked/>
    <w:rsid w:val="00A258AE"/>
    <w:rPr>
      <w:rFonts w:ascii="Times New Roman" w:eastAsia="宋体" w:hAnsi="Times New Roman" w:cs="Times New Roman"/>
      <w:b/>
      <w:bCs/>
      <w:sz w:val="32"/>
      <w:szCs w:val="32"/>
    </w:rPr>
  </w:style>
  <w:style w:type="character" w:styleId="FootnoteReference">
    <w:name w:val="footnote reference"/>
    <w:basedOn w:val="DefaultParagraphFont"/>
    <w:uiPriority w:val="99"/>
    <w:semiHidden/>
    <w:rsid w:val="00A258AE"/>
    <w:rPr>
      <w:rFonts w:cs="Times New Roman"/>
      <w:vertAlign w:val="superscript"/>
    </w:rPr>
  </w:style>
  <w:style w:type="paragraph" w:customStyle="1" w:styleId="a">
    <w:name w:val="脚注"/>
    <w:basedOn w:val="Normal"/>
    <w:uiPriority w:val="99"/>
    <w:rsid w:val="00A258AE"/>
    <w:rPr>
      <w:rFonts w:ascii="Times New Roman" w:hAnsi="Times New Roman"/>
      <w:sz w:val="18"/>
      <w:szCs w:val="24"/>
    </w:rPr>
  </w:style>
  <w:style w:type="character" w:styleId="Hyperlink">
    <w:name w:val="Hyperlink"/>
    <w:basedOn w:val="DefaultParagraphFont"/>
    <w:uiPriority w:val="99"/>
    <w:rsid w:val="00AE38EB"/>
    <w:rPr>
      <w:rFonts w:cs="Times New Roman"/>
      <w:color w:val="0000FF"/>
      <w:u w:val="none"/>
      <w:effect w:val="none"/>
    </w:rPr>
  </w:style>
  <w:style w:type="paragraph" w:styleId="BalloonText">
    <w:name w:val="Balloon Text"/>
    <w:basedOn w:val="Normal"/>
    <w:link w:val="BalloonTextChar"/>
    <w:uiPriority w:val="99"/>
    <w:semiHidden/>
    <w:rsid w:val="00BB0F37"/>
    <w:rPr>
      <w:sz w:val="18"/>
      <w:szCs w:val="18"/>
    </w:rPr>
  </w:style>
  <w:style w:type="character" w:customStyle="1" w:styleId="BalloonTextChar">
    <w:name w:val="Balloon Text Char"/>
    <w:basedOn w:val="DefaultParagraphFont"/>
    <w:link w:val="BalloonText"/>
    <w:uiPriority w:val="99"/>
    <w:semiHidden/>
    <w:locked/>
    <w:rsid w:val="00BB0F37"/>
    <w:rPr>
      <w:rFonts w:cs="Times New Roman"/>
      <w:sz w:val="18"/>
      <w:szCs w:val="18"/>
    </w:rPr>
  </w:style>
  <w:style w:type="paragraph" w:styleId="DocumentMap">
    <w:name w:val="Document Map"/>
    <w:basedOn w:val="Normal"/>
    <w:link w:val="DocumentMapChar"/>
    <w:uiPriority w:val="99"/>
    <w:semiHidden/>
    <w:rsid w:val="00771099"/>
    <w:rPr>
      <w:rFonts w:ascii="宋体"/>
      <w:sz w:val="18"/>
      <w:szCs w:val="18"/>
    </w:rPr>
  </w:style>
  <w:style w:type="character" w:customStyle="1" w:styleId="DocumentMapChar">
    <w:name w:val="Document Map Char"/>
    <w:basedOn w:val="DefaultParagraphFont"/>
    <w:link w:val="DocumentMap"/>
    <w:uiPriority w:val="99"/>
    <w:semiHidden/>
    <w:locked/>
    <w:rsid w:val="00771099"/>
    <w:rPr>
      <w:rFonts w:ascii="宋体" w:eastAsia="宋体" w:cs="Times New Roman"/>
      <w:sz w:val="18"/>
      <w:szCs w:val="18"/>
    </w:rPr>
  </w:style>
  <w:style w:type="paragraph" w:styleId="ListParagraph">
    <w:name w:val="List Paragraph"/>
    <w:basedOn w:val="Normal"/>
    <w:uiPriority w:val="99"/>
    <w:qFormat/>
    <w:rsid w:val="00571714"/>
    <w:pPr>
      <w:ind w:firstLineChars="200" w:firstLine="420"/>
    </w:pPr>
  </w:style>
</w:styles>
</file>

<file path=word/webSettings.xml><?xml version="1.0" encoding="utf-8"?>
<w:webSettings xmlns:r="http://schemas.openxmlformats.org/officeDocument/2006/relationships" xmlns:w="http://schemas.openxmlformats.org/wordprocessingml/2006/main">
  <w:divs>
    <w:div w:id="552470907">
      <w:marLeft w:val="0"/>
      <w:marRight w:val="0"/>
      <w:marTop w:val="0"/>
      <w:marBottom w:val="0"/>
      <w:divBdr>
        <w:top w:val="none" w:sz="0" w:space="0" w:color="auto"/>
        <w:left w:val="none" w:sz="0" w:space="0" w:color="auto"/>
        <w:bottom w:val="none" w:sz="0" w:space="0" w:color="auto"/>
        <w:right w:val="none" w:sz="0" w:space="0" w:color="auto"/>
      </w:divBdr>
      <w:divsChild>
        <w:div w:id="552470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oleObject" Target="embeddings/oleObject4.bin"/><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oleObject" Target="embeddings/oleObject8.bin"/><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4.jpe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9.bin"/><Relationship Id="rId10" Type="http://schemas.openxmlformats.org/officeDocument/2006/relationships/footer" Target="footer2.xml"/><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baike.baidu.com/view/489133.htm" TargetMode="External"/><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406</TotalTime>
  <Pages>9</Pages>
  <Words>897</Words>
  <Characters>5115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123</cp:lastModifiedBy>
  <cp:revision>3</cp:revision>
  <dcterms:created xsi:type="dcterms:W3CDTF">2012-04-23T08:51:00Z</dcterms:created>
  <dcterms:modified xsi:type="dcterms:W3CDTF">2012-08-02T08:44:00Z</dcterms:modified>
</cp:coreProperties>
</file>